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C05" w:rsidRDefault="00621C05" w:rsidP="00E33B50">
      <w:pPr>
        <w:jc w:val="center"/>
        <w:rPr>
          <w:rFonts w:ascii="Times New Roman" w:hAnsi="Times New Roman" w:cs="Times New Roman"/>
          <w:b/>
          <w:sz w:val="26"/>
          <w:szCs w:val="26"/>
        </w:rPr>
      </w:pPr>
      <w:r>
        <w:rPr>
          <w:rFonts w:ascii="Times New Roman" w:hAnsi="Times New Roman" w:cs="Times New Roman"/>
          <w:b/>
          <w:sz w:val="26"/>
          <w:szCs w:val="26"/>
        </w:rPr>
        <w:t xml:space="preserve"> </w:t>
      </w:r>
    </w:p>
    <w:p w:rsidR="00621C05" w:rsidRPr="00621C05" w:rsidRDefault="00621C05" w:rsidP="00621C05">
      <w:pPr>
        <w:tabs>
          <w:tab w:val="left" w:pos="5670"/>
          <w:tab w:val="left" w:pos="5812"/>
        </w:tabs>
        <w:spacing w:after="0" w:line="240" w:lineRule="auto"/>
        <w:ind w:right="-365"/>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776338">
        <w:rPr>
          <w:rFonts w:ascii="Times New Roman" w:eastAsia="Times New Roman" w:hAnsi="Times New Roman" w:cs="Times New Roman"/>
          <w:sz w:val="26"/>
          <w:szCs w:val="26"/>
          <w:lang w:eastAsia="ru-RU"/>
        </w:rPr>
        <w:t xml:space="preserve">   </w:t>
      </w:r>
      <w:r w:rsidRPr="00621C05">
        <w:rPr>
          <w:rFonts w:ascii="Times New Roman" w:eastAsia="Times New Roman" w:hAnsi="Times New Roman" w:cs="Times New Roman"/>
          <w:sz w:val="26"/>
          <w:szCs w:val="26"/>
          <w:lang w:eastAsia="ru-RU"/>
        </w:rPr>
        <w:t>Утверждено</w:t>
      </w:r>
    </w:p>
    <w:p w:rsidR="00621C05" w:rsidRPr="00621C05" w:rsidRDefault="00621C05" w:rsidP="00621C05">
      <w:pPr>
        <w:spacing w:after="0" w:line="240" w:lineRule="auto"/>
        <w:jc w:val="both"/>
        <w:rPr>
          <w:rFonts w:ascii="Times New Roman" w:eastAsia="Times New Roman" w:hAnsi="Times New Roman" w:cs="Times New Roman"/>
          <w:sz w:val="26"/>
          <w:szCs w:val="26"/>
          <w:lang w:eastAsia="ru-RU"/>
        </w:rPr>
      </w:pPr>
      <w:r w:rsidRPr="00621C05">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621C05">
        <w:rPr>
          <w:rFonts w:ascii="Times New Roman" w:eastAsia="Times New Roman" w:hAnsi="Times New Roman" w:cs="Times New Roman"/>
          <w:sz w:val="26"/>
          <w:szCs w:val="26"/>
          <w:lang w:eastAsia="ru-RU"/>
        </w:rPr>
        <w:t xml:space="preserve"> постановлением </w:t>
      </w:r>
    </w:p>
    <w:p w:rsidR="00621C05" w:rsidRPr="00621C05" w:rsidRDefault="00621C05" w:rsidP="00621C05">
      <w:pPr>
        <w:spacing w:after="0" w:line="240" w:lineRule="auto"/>
        <w:jc w:val="both"/>
        <w:rPr>
          <w:rFonts w:ascii="Times New Roman" w:eastAsia="Times New Roman" w:hAnsi="Times New Roman" w:cs="Times New Roman"/>
          <w:sz w:val="26"/>
          <w:szCs w:val="26"/>
          <w:lang w:eastAsia="ru-RU"/>
        </w:rPr>
      </w:pPr>
      <w:r w:rsidRPr="00621C05">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776338">
        <w:rPr>
          <w:rFonts w:ascii="Times New Roman" w:eastAsia="Times New Roman" w:hAnsi="Times New Roman" w:cs="Times New Roman"/>
          <w:sz w:val="26"/>
          <w:szCs w:val="26"/>
          <w:lang w:eastAsia="ru-RU"/>
        </w:rPr>
        <w:t xml:space="preserve">  </w:t>
      </w:r>
      <w:r w:rsidRPr="00621C05">
        <w:rPr>
          <w:rFonts w:ascii="Times New Roman" w:eastAsia="Times New Roman" w:hAnsi="Times New Roman" w:cs="Times New Roman"/>
          <w:sz w:val="26"/>
          <w:szCs w:val="26"/>
          <w:lang w:eastAsia="ru-RU"/>
        </w:rPr>
        <w:t xml:space="preserve">Администрации </w:t>
      </w:r>
      <w:proofErr w:type="gramStart"/>
      <w:r w:rsidRPr="00621C05">
        <w:rPr>
          <w:rFonts w:ascii="Times New Roman" w:eastAsia="Times New Roman" w:hAnsi="Times New Roman" w:cs="Times New Roman"/>
          <w:sz w:val="26"/>
          <w:szCs w:val="26"/>
          <w:lang w:eastAsia="ru-RU"/>
        </w:rPr>
        <w:t>Пограничного</w:t>
      </w:r>
      <w:proofErr w:type="gramEnd"/>
    </w:p>
    <w:p w:rsidR="00621C05" w:rsidRPr="00621C05" w:rsidRDefault="00621C05" w:rsidP="00621C05">
      <w:pPr>
        <w:spacing w:after="0" w:line="240" w:lineRule="auto"/>
        <w:jc w:val="both"/>
        <w:rPr>
          <w:rFonts w:ascii="Times New Roman" w:eastAsia="Times New Roman" w:hAnsi="Times New Roman" w:cs="Times New Roman"/>
          <w:sz w:val="26"/>
          <w:szCs w:val="26"/>
          <w:lang w:eastAsia="ru-RU"/>
        </w:rPr>
      </w:pPr>
      <w:r w:rsidRPr="00621C05">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621C05">
        <w:rPr>
          <w:rFonts w:ascii="Times New Roman" w:eastAsia="Times New Roman" w:hAnsi="Times New Roman" w:cs="Times New Roman"/>
          <w:sz w:val="26"/>
          <w:szCs w:val="26"/>
          <w:lang w:eastAsia="ru-RU"/>
        </w:rPr>
        <w:t>муниципального округа</w:t>
      </w:r>
    </w:p>
    <w:p w:rsidR="00621C05" w:rsidRPr="00621C05" w:rsidRDefault="00621C05" w:rsidP="00621C05">
      <w:pPr>
        <w:spacing w:after="0" w:line="240" w:lineRule="auto"/>
        <w:jc w:val="both"/>
        <w:rPr>
          <w:rFonts w:ascii="Times New Roman" w:eastAsia="Times New Roman" w:hAnsi="Times New Roman" w:cs="Times New Roman"/>
          <w:sz w:val="26"/>
          <w:szCs w:val="26"/>
          <w:u w:val="single"/>
          <w:lang w:eastAsia="ru-RU"/>
        </w:rPr>
      </w:pPr>
      <w:r w:rsidRPr="00621C05">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621C05">
        <w:rPr>
          <w:rFonts w:ascii="Times New Roman" w:eastAsia="Times New Roman" w:hAnsi="Times New Roman" w:cs="Times New Roman"/>
          <w:sz w:val="26"/>
          <w:szCs w:val="26"/>
          <w:lang w:eastAsia="ru-RU"/>
        </w:rPr>
        <w:t xml:space="preserve">от   </w:t>
      </w:r>
      <w:r w:rsidR="00621423">
        <w:rPr>
          <w:rFonts w:ascii="Times New Roman" w:eastAsia="Times New Roman" w:hAnsi="Times New Roman" w:cs="Times New Roman"/>
          <w:sz w:val="26"/>
          <w:szCs w:val="26"/>
          <w:lang w:eastAsia="ru-RU"/>
        </w:rPr>
        <w:t xml:space="preserve">06.10.2020       </w:t>
      </w:r>
      <w:r w:rsidRPr="00621C05">
        <w:rPr>
          <w:rFonts w:ascii="Times New Roman" w:eastAsia="Times New Roman" w:hAnsi="Times New Roman" w:cs="Times New Roman"/>
          <w:sz w:val="26"/>
          <w:szCs w:val="26"/>
          <w:lang w:eastAsia="ru-RU"/>
        </w:rPr>
        <w:t xml:space="preserve">№ </w:t>
      </w:r>
      <w:r w:rsidRPr="00621C05">
        <w:rPr>
          <w:rFonts w:ascii="Times New Roman" w:eastAsia="Times New Roman" w:hAnsi="Times New Roman" w:cs="Times New Roman"/>
          <w:sz w:val="26"/>
          <w:szCs w:val="26"/>
          <w:u w:val="single"/>
          <w:lang w:eastAsia="ru-RU"/>
        </w:rPr>
        <w:t xml:space="preserve"> </w:t>
      </w:r>
      <w:r w:rsidR="00621423">
        <w:rPr>
          <w:rFonts w:ascii="Times New Roman" w:eastAsia="Times New Roman" w:hAnsi="Times New Roman" w:cs="Times New Roman"/>
          <w:sz w:val="26"/>
          <w:szCs w:val="26"/>
          <w:u w:val="single"/>
          <w:lang w:eastAsia="ru-RU"/>
        </w:rPr>
        <w:t>126</w:t>
      </w:r>
    </w:p>
    <w:p w:rsidR="00621C05" w:rsidRDefault="00621C05" w:rsidP="00E33B50">
      <w:pPr>
        <w:jc w:val="center"/>
        <w:rPr>
          <w:rFonts w:ascii="Times New Roman" w:hAnsi="Times New Roman" w:cs="Times New Roman"/>
          <w:b/>
          <w:sz w:val="26"/>
          <w:szCs w:val="26"/>
        </w:rPr>
      </w:pPr>
    </w:p>
    <w:p w:rsidR="00B1692D" w:rsidRPr="00E33B50" w:rsidRDefault="00E33B50" w:rsidP="00E33B50">
      <w:pPr>
        <w:jc w:val="center"/>
        <w:rPr>
          <w:rFonts w:ascii="Times New Roman" w:hAnsi="Times New Roman" w:cs="Times New Roman"/>
          <w:b/>
          <w:sz w:val="26"/>
          <w:szCs w:val="26"/>
        </w:rPr>
      </w:pPr>
      <w:r w:rsidRPr="00E33B50">
        <w:rPr>
          <w:rFonts w:ascii="Times New Roman" w:hAnsi="Times New Roman" w:cs="Times New Roman"/>
          <w:b/>
          <w:sz w:val="26"/>
          <w:szCs w:val="26"/>
        </w:rPr>
        <w:t>Муниципальный проект</w:t>
      </w:r>
    </w:p>
    <w:p w:rsidR="00E33B50" w:rsidRDefault="00E33B50" w:rsidP="00621C05">
      <w:pPr>
        <w:jc w:val="center"/>
        <w:rPr>
          <w:rFonts w:ascii="Times New Roman" w:hAnsi="Times New Roman" w:cs="Times New Roman"/>
          <w:sz w:val="26"/>
          <w:szCs w:val="26"/>
        </w:rPr>
      </w:pPr>
      <w:r w:rsidRPr="00E33B50">
        <w:rPr>
          <w:rFonts w:ascii="Times New Roman" w:hAnsi="Times New Roman" w:cs="Times New Roman"/>
          <w:b/>
          <w:sz w:val="26"/>
          <w:szCs w:val="26"/>
        </w:rPr>
        <w:t>«Повышение качества образования школ с низкими образовательными результатами Пограничного муниципального округа» на 2020-202</w:t>
      </w:r>
      <w:r w:rsidR="0089170F">
        <w:rPr>
          <w:rFonts w:ascii="Times New Roman" w:hAnsi="Times New Roman" w:cs="Times New Roman"/>
          <w:b/>
          <w:sz w:val="26"/>
          <w:szCs w:val="26"/>
        </w:rPr>
        <w:t>2</w:t>
      </w:r>
      <w:r w:rsidRPr="00E33B50">
        <w:rPr>
          <w:rFonts w:ascii="Times New Roman" w:hAnsi="Times New Roman" w:cs="Times New Roman"/>
          <w:b/>
          <w:sz w:val="26"/>
          <w:szCs w:val="26"/>
        </w:rPr>
        <w:t xml:space="preserve"> годы</w:t>
      </w:r>
    </w:p>
    <w:p w:rsidR="00E33B50" w:rsidRPr="00621C05" w:rsidRDefault="00E33B50" w:rsidP="00E33B50">
      <w:pPr>
        <w:autoSpaceDE w:val="0"/>
        <w:autoSpaceDN w:val="0"/>
        <w:adjustRightInd w:val="0"/>
        <w:jc w:val="center"/>
        <w:rPr>
          <w:rFonts w:ascii="Times New Roman" w:eastAsia="Times New Roman" w:hAnsi="Times New Roman" w:cs="Times New Roman"/>
          <w:b/>
          <w:color w:val="000000"/>
          <w:sz w:val="26"/>
          <w:szCs w:val="26"/>
          <w:lang w:eastAsia="ru-RU"/>
        </w:rPr>
      </w:pPr>
      <w:r>
        <w:rPr>
          <w:rFonts w:ascii="Times New Roman" w:hAnsi="Times New Roman" w:cs="Times New Roman"/>
          <w:sz w:val="26"/>
          <w:szCs w:val="26"/>
        </w:rPr>
        <w:tab/>
      </w:r>
      <w:r w:rsidR="006A287F" w:rsidRPr="00621C05">
        <w:rPr>
          <w:rFonts w:ascii="Times New Roman" w:hAnsi="Times New Roman" w:cs="Times New Roman"/>
          <w:b/>
          <w:sz w:val="26"/>
          <w:szCs w:val="26"/>
        </w:rPr>
        <w:t xml:space="preserve"> </w:t>
      </w:r>
      <w:r w:rsidR="00A21931" w:rsidRPr="00621C05">
        <w:rPr>
          <w:rFonts w:ascii="Times New Roman" w:hAnsi="Times New Roman" w:cs="Times New Roman"/>
          <w:sz w:val="26"/>
          <w:szCs w:val="26"/>
        </w:rPr>
        <w:t xml:space="preserve"> </w:t>
      </w:r>
      <w:r w:rsidRPr="00621C05">
        <w:rPr>
          <w:rFonts w:ascii="Times New Roman" w:eastAsia="Times New Roman" w:hAnsi="Times New Roman" w:cs="Times New Roman"/>
          <w:b/>
          <w:color w:val="000000"/>
          <w:sz w:val="26"/>
          <w:szCs w:val="26"/>
          <w:lang w:eastAsia="ru-RU"/>
        </w:rPr>
        <w:t xml:space="preserve">Паспорт муниципального проекта </w:t>
      </w:r>
    </w:p>
    <w:p w:rsidR="00E33B50" w:rsidRPr="00621C05" w:rsidRDefault="00E33B50" w:rsidP="00E33B50">
      <w:pPr>
        <w:jc w:val="center"/>
        <w:rPr>
          <w:rFonts w:ascii="Times New Roman" w:hAnsi="Times New Roman" w:cs="Times New Roman"/>
          <w:sz w:val="26"/>
          <w:szCs w:val="26"/>
        </w:rPr>
      </w:pPr>
      <w:r w:rsidRPr="00621C05">
        <w:rPr>
          <w:rFonts w:ascii="Times New Roman" w:hAnsi="Times New Roman" w:cs="Times New Roman"/>
          <w:b/>
          <w:sz w:val="26"/>
          <w:szCs w:val="26"/>
        </w:rPr>
        <w:t>«Повышение качества образования школ с низкими образовательными результатами Пограничного муниципального округа» на 2020-202</w:t>
      </w:r>
      <w:r w:rsidR="0089170F" w:rsidRPr="00621C05">
        <w:rPr>
          <w:rFonts w:ascii="Times New Roman" w:hAnsi="Times New Roman" w:cs="Times New Roman"/>
          <w:b/>
          <w:sz w:val="26"/>
          <w:szCs w:val="26"/>
        </w:rPr>
        <w:t>2</w:t>
      </w:r>
      <w:r w:rsidRPr="00621C05">
        <w:rPr>
          <w:rFonts w:ascii="Times New Roman" w:hAnsi="Times New Roman" w:cs="Times New Roman"/>
          <w:b/>
          <w:sz w:val="26"/>
          <w:szCs w:val="26"/>
        </w:rPr>
        <w:t xml:space="preserve"> годы</w:t>
      </w:r>
    </w:p>
    <w:tbl>
      <w:tblPr>
        <w:tblW w:w="5000" w:type="pct"/>
        <w:tblLayout w:type="fixed"/>
        <w:tblLook w:val="0000" w:firstRow="0" w:lastRow="0" w:firstColumn="0" w:lastColumn="0" w:noHBand="0" w:noVBand="0"/>
      </w:tblPr>
      <w:tblGrid>
        <w:gridCol w:w="2052"/>
        <w:gridCol w:w="7519"/>
      </w:tblGrid>
      <w:tr w:rsidR="00E33B50" w:rsidRPr="00E33B50" w:rsidTr="002F2D4E">
        <w:trPr>
          <w:trHeight w:val="320"/>
        </w:trPr>
        <w:tc>
          <w:tcPr>
            <w:tcW w:w="1072" w:type="pct"/>
            <w:tcBorders>
              <w:top w:val="single" w:sz="8" w:space="0" w:color="000000"/>
              <w:left w:val="single" w:sz="8" w:space="0" w:color="000000"/>
              <w:bottom w:val="single" w:sz="8" w:space="0" w:color="000000"/>
              <w:right w:val="single" w:sz="8" w:space="0" w:color="000000"/>
            </w:tcBorders>
          </w:tcPr>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Наименование Про</w:t>
            </w:r>
            <w:r>
              <w:rPr>
                <w:rFonts w:ascii="Times New Roman" w:eastAsia="Times New Roman" w:hAnsi="Times New Roman" w:cs="Times New Roman"/>
                <w:sz w:val="24"/>
                <w:szCs w:val="24"/>
                <w:u w:color="2A6EC3"/>
                <w:lang w:eastAsia="ru-RU"/>
              </w:rPr>
              <w:t>екта</w:t>
            </w:r>
          </w:p>
        </w:tc>
        <w:tc>
          <w:tcPr>
            <w:tcW w:w="3928" w:type="pct"/>
            <w:tcBorders>
              <w:top w:val="single" w:sz="8" w:space="0" w:color="000000"/>
              <w:left w:val="single" w:sz="8" w:space="0" w:color="000000"/>
              <w:bottom w:val="single" w:sz="8" w:space="0" w:color="000000"/>
              <w:right w:val="single" w:sz="8" w:space="0" w:color="000000"/>
            </w:tcBorders>
          </w:tcPr>
          <w:p w:rsidR="00E33B50" w:rsidRPr="00E33B50" w:rsidRDefault="00E33B50" w:rsidP="0089170F">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xml:space="preserve"> Муниципальный проект </w:t>
            </w:r>
            <w:r w:rsidRPr="00E33B50">
              <w:rPr>
                <w:rFonts w:ascii="Times New Roman" w:eastAsia="Times New Roman" w:hAnsi="Times New Roman" w:cs="Times New Roman"/>
                <w:sz w:val="24"/>
                <w:szCs w:val="24"/>
                <w:u w:color="2A6EC3"/>
                <w:lang w:eastAsia="ru-RU"/>
              </w:rPr>
              <w:t>«Повышение качества образования школ с низкими образовательными результатами Пограничного муниципального округа» на 2020-202</w:t>
            </w:r>
            <w:r w:rsidR="0089170F">
              <w:rPr>
                <w:rFonts w:ascii="Times New Roman" w:eastAsia="Times New Roman" w:hAnsi="Times New Roman" w:cs="Times New Roman"/>
                <w:sz w:val="24"/>
                <w:szCs w:val="24"/>
                <w:u w:color="2A6EC3"/>
                <w:lang w:eastAsia="ru-RU"/>
              </w:rPr>
              <w:t>2</w:t>
            </w:r>
            <w:r w:rsidRPr="00E33B50">
              <w:rPr>
                <w:rFonts w:ascii="Times New Roman" w:eastAsia="Times New Roman" w:hAnsi="Times New Roman" w:cs="Times New Roman"/>
                <w:sz w:val="24"/>
                <w:szCs w:val="24"/>
                <w:u w:color="2A6EC3"/>
                <w:lang w:eastAsia="ru-RU"/>
              </w:rPr>
              <w:t xml:space="preserve"> годы</w:t>
            </w:r>
            <w:r>
              <w:rPr>
                <w:rFonts w:ascii="Times New Roman" w:eastAsia="Times New Roman" w:hAnsi="Times New Roman" w:cs="Times New Roman"/>
                <w:sz w:val="24"/>
                <w:szCs w:val="24"/>
                <w:u w:color="2A6EC3"/>
                <w:lang w:eastAsia="ru-RU"/>
              </w:rPr>
              <w:t xml:space="preserve"> (далее – Проект)</w:t>
            </w:r>
          </w:p>
        </w:tc>
      </w:tr>
      <w:tr w:rsidR="00E33B50" w:rsidRPr="00E33B50" w:rsidTr="002F2D4E">
        <w:trPr>
          <w:trHeight w:val="320"/>
        </w:trPr>
        <w:tc>
          <w:tcPr>
            <w:tcW w:w="1072" w:type="pct"/>
            <w:tcBorders>
              <w:top w:val="single" w:sz="8" w:space="0" w:color="000000"/>
              <w:left w:val="single" w:sz="8" w:space="0" w:color="000000"/>
              <w:bottom w:val="single" w:sz="8" w:space="0" w:color="000000"/>
              <w:right w:val="single" w:sz="8" w:space="0" w:color="000000"/>
            </w:tcBorders>
          </w:tcPr>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Основание для разработки  Про</w:t>
            </w:r>
            <w:r>
              <w:rPr>
                <w:rFonts w:ascii="Times New Roman" w:eastAsia="Times New Roman" w:hAnsi="Times New Roman" w:cs="Times New Roman"/>
                <w:sz w:val="24"/>
                <w:szCs w:val="24"/>
                <w:u w:color="2A6EC3"/>
                <w:lang w:eastAsia="ru-RU"/>
              </w:rPr>
              <w:t>екта</w:t>
            </w:r>
          </w:p>
        </w:tc>
        <w:tc>
          <w:tcPr>
            <w:tcW w:w="3928" w:type="pct"/>
            <w:tcBorders>
              <w:top w:val="single" w:sz="8" w:space="0" w:color="000000"/>
              <w:left w:val="single" w:sz="8" w:space="0" w:color="000000"/>
              <w:bottom w:val="single" w:sz="8" w:space="0" w:color="000000"/>
              <w:right w:val="single" w:sz="8" w:space="0" w:color="000000"/>
            </w:tcBorders>
          </w:tcPr>
          <w:p w:rsidR="00C834D2" w:rsidRDefault="00C834D2"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p>
          <w:p w:rsidR="00E33B50" w:rsidRPr="00E33B50" w:rsidRDefault="00C834D2"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Г</w:t>
            </w:r>
            <w:r w:rsidRPr="00C834D2">
              <w:rPr>
                <w:rFonts w:ascii="Times New Roman" w:eastAsia="Times New Roman" w:hAnsi="Times New Roman" w:cs="Times New Roman"/>
                <w:sz w:val="24"/>
                <w:szCs w:val="24"/>
                <w:u w:color="2A6EC3"/>
                <w:lang w:eastAsia="ru-RU"/>
              </w:rPr>
              <w:t>осударственная программа Российской Федерации «Развитие образования» на 2018–2025 годы, утверждённая постановлением Правительства Российской Фед</w:t>
            </w:r>
            <w:r>
              <w:rPr>
                <w:rFonts w:ascii="Times New Roman" w:eastAsia="Times New Roman" w:hAnsi="Times New Roman" w:cs="Times New Roman"/>
                <w:sz w:val="24"/>
                <w:szCs w:val="24"/>
                <w:u w:color="2A6EC3"/>
                <w:lang w:eastAsia="ru-RU"/>
              </w:rPr>
              <w:t>ерации № 1642 от 26.12.2017 г.;</w:t>
            </w:r>
          </w:p>
          <w:p w:rsid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 Государственная программа «Развитие образования Приморского края» на 2020-2027 годы, утвержденная постановлением Администрации Приморского края от 16.12.2019 г. № 848-па;</w:t>
            </w:r>
          </w:p>
          <w:p w:rsidR="00C834D2" w:rsidRDefault="00C834D2"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Программа повышения объективности оценки образовательных результатов в образовательных организациях Приморского края, утвержденная приказом министерства образования Приморского края от 15.09.2020 № 23-а 990;</w:t>
            </w:r>
          </w:p>
          <w:p w:rsidR="00C834D2" w:rsidRPr="00E33B50" w:rsidRDefault="00C834D2"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муниципальная программа «Развитие образования Пограничного муниципального округа» на 2020-2024 годы, утвержденная постановлением администрации Пограничного муниципального района от 26.06.2020 № 561.</w:t>
            </w:r>
          </w:p>
          <w:p w:rsidR="00E33B50" w:rsidRPr="00E33B50" w:rsidRDefault="00C834D2"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xml:space="preserve"> </w:t>
            </w:r>
          </w:p>
        </w:tc>
      </w:tr>
      <w:tr w:rsidR="00E33B50" w:rsidRPr="00E33B50" w:rsidTr="002F2D4E">
        <w:trPr>
          <w:trHeight w:val="320"/>
        </w:trPr>
        <w:tc>
          <w:tcPr>
            <w:tcW w:w="1072" w:type="pct"/>
            <w:tcBorders>
              <w:top w:val="single" w:sz="8" w:space="0" w:color="000000"/>
              <w:left w:val="single" w:sz="8" w:space="0" w:color="000000"/>
              <w:bottom w:val="single" w:sz="8" w:space="0" w:color="000000"/>
              <w:right w:val="single" w:sz="8" w:space="0" w:color="000000"/>
            </w:tcBorders>
          </w:tcPr>
          <w:p w:rsidR="00E33B50" w:rsidRPr="00E33B50" w:rsidRDefault="00E33B50" w:rsidP="00C834D2">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Разработчики   Про</w:t>
            </w:r>
            <w:r w:rsidR="00C834D2">
              <w:rPr>
                <w:rFonts w:ascii="Times New Roman" w:eastAsia="Times New Roman" w:hAnsi="Times New Roman" w:cs="Times New Roman"/>
                <w:sz w:val="24"/>
                <w:szCs w:val="24"/>
                <w:u w:color="2A6EC3"/>
                <w:lang w:eastAsia="ru-RU"/>
              </w:rPr>
              <w:t>екта</w:t>
            </w:r>
          </w:p>
        </w:tc>
        <w:tc>
          <w:tcPr>
            <w:tcW w:w="3928" w:type="pct"/>
            <w:tcBorders>
              <w:top w:val="single" w:sz="8" w:space="0" w:color="000000"/>
              <w:left w:val="single" w:sz="8" w:space="0" w:color="000000"/>
              <w:bottom w:val="single" w:sz="8" w:space="0" w:color="000000"/>
              <w:right w:val="single" w:sz="8" w:space="0" w:color="000000"/>
            </w:tcBorders>
          </w:tcPr>
          <w:p w:rsidR="00E33B50" w:rsidRPr="00E33B50" w:rsidRDefault="00C834D2" w:rsidP="00C834D2">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Отдел</w:t>
            </w:r>
            <w:r w:rsidR="00E33B50" w:rsidRPr="00E33B50">
              <w:rPr>
                <w:rFonts w:ascii="Times New Roman" w:eastAsia="Times New Roman" w:hAnsi="Times New Roman" w:cs="Times New Roman"/>
                <w:sz w:val="24"/>
                <w:szCs w:val="24"/>
                <w:u w:color="2A6EC3"/>
                <w:lang w:eastAsia="ru-RU"/>
              </w:rPr>
              <w:t xml:space="preserve"> образования </w:t>
            </w:r>
            <w:r>
              <w:rPr>
                <w:rFonts w:ascii="Times New Roman" w:eastAsia="Times New Roman" w:hAnsi="Times New Roman" w:cs="Times New Roman"/>
                <w:sz w:val="24"/>
                <w:szCs w:val="24"/>
                <w:u w:color="2A6EC3"/>
                <w:lang w:eastAsia="ru-RU"/>
              </w:rPr>
              <w:t>А</w:t>
            </w:r>
            <w:r w:rsidR="00E33B50" w:rsidRPr="00E33B50">
              <w:rPr>
                <w:rFonts w:ascii="Times New Roman" w:eastAsia="Times New Roman" w:hAnsi="Times New Roman" w:cs="Times New Roman"/>
                <w:sz w:val="24"/>
                <w:szCs w:val="24"/>
                <w:u w:color="2A6EC3"/>
                <w:lang w:eastAsia="ru-RU"/>
              </w:rPr>
              <w:t xml:space="preserve">дминистрации Пограничного муниципального </w:t>
            </w:r>
            <w:r>
              <w:rPr>
                <w:rFonts w:ascii="Times New Roman" w:eastAsia="Times New Roman" w:hAnsi="Times New Roman" w:cs="Times New Roman"/>
                <w:sz w:val="24"/>
                <w:szCs w:val="24"/>
                <w:u w:color="2A6EC3"/>
                <w:lang w:eastAsia="ru-RU"/>
              </w:rPr>
              <w:t>округа</w:t>
            </w:r>
          </w:p>
        </w:tc>
      </w:tr>
      <w:tr w:rsidR="00E33B50" w:rsidRPr="00E33B50" w:rsidTr="002F2D4E">
        <w:trPr>
          <w:trHeight w:val="320"/>
        </w:trPr>
        <w:tc>
          <w:tcPr>
            <w:tcW w:w="1072" w:type="pct"/>
            <w:tcBorders>
              <w:top w:val="single" w:sz="8" w:space="0" w:color="000000"/>
              <w:left w:val="single" w:sz="8" w:space="0" w:color="000000"/>
              <w:bottom w:val="single" w:sz="8" w:space="0" w:color="000000"/>
              <w:right w:val="single" w:sz="8" w:space="0" w:color="000000"/>
            </w:tcBorders>
          </w:tcPr>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 xml:space="preserve">Цель  </w:t>
            </w:r>
          </w:p>
          <w:p w:rsidR="00E33B50" w:rsidRPr="00E33B50" w:rsidRDefault="00E33B50" w:rsidP="00C834D2">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Про</w:t>
            </w:r>
            <w:r w:rsidR="00C834D2">
              <w:rPr>
                <w:rFonts w:ascii="Times New Roman" w:eastAsia="Times New Roman" w:hAnsi="Times New Roman" w:cs="Times New Roman"/>
                <w:sz w:val="24"/>
                <w:szCs w:val="24"/>
                <w:u w:color="2A6EC3"/>
                <w:lang w:eastAsia="ru-RU"/>
              </w:rPr>
              <w:t>екта</w:t>
            </w:r>
          </w:p>
        </w:tc>
        <w:tc>
          <w:tcPr>
            <w:tcW w:w="3928" w:type="pct"/>
            <w:tcBorders>
              <w:top w:val="single" w:sz="8" w:space="0" w:color="000000"/>
              <w:left w:val="single" w:sz="8" w:space="0" w:color="000000"/>
              <w:bottom w:val="single" w:sz="8" w:space="0" w:color="000000"/>
              <w:right w:val="single" w:sz="8" w:space="0" w:color="000000"/>
            </w:tcBorders>
          </w:tcPr>
          <w:p w:rsidR="00E33B50" w:rsidRPr="00E33B50" w:rsidRDefault="00C834D2" w:rsidP="00C834D2">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C834D2">
              <w:rPr>
                <w:rFonts w:ascii="Times New Roman" w:eastAsia="Times New Roman" w:hAnsi="Times New Roman" w:cs="Times New Roman"/>
                <w:sz w:val="24"/>
                <w:szCs w:val="24"/>
                <w:u w:color="2A6EC3"/>
                <w:lang w:eastAsia="ru-RU"/>
              </w:rPr>
              <w:t>Повышение качества образовательных результатов обучающихся в школах, показывающих низкие результаты обучения</w:t>
            </w:r>
            <w:r>
              <w:rPr>
                <w:rFonts w:ascii="Times New Roman" w:eastAsia="Times New Roman" w:hAnsi="Times New Roman" w:cs="Times New Roman"/>
                <w:sz w:val="24"/>
                <w:szCs w:val="24"/>
                <w:u w:color="2A6EC3"/>
                <w:lang w:eastAsia="ru-RU"/>
              </w:rPr>
              <w:t>,</w:t>
            </w:r>
            <w:r w:rsidRPr="00C834D2">
              <w:rPr>
                <w:rFonts w:ascii="Times New Roman" w:eastAsia="Times New Roman" w:hAnsi="Times New Roman" w:cs="Times New Roman"/>
                <w:sz w:val="24"/>
                <w:szCs w:val="24"/>
                <w:u w:color="2A6EC3"/>
                <w:lang w:eastAsia="ru-RU"/>
              </w:rPr>
              <w:t xml:space="preserve"> </w:t>
            </w:r>
            <w:r>
              <w:rPr>
                <w:rFonts w:ascii="Times New Roman" w:eastAsia="Times New Roman" w:hAnsi="Times New Roman" w:cs="Times New Roman"/>
                <w:sz w:val="24"/>
                <w:szCs w:val="24"/>
                <w:u w:color="2A6EC3"/>
                <w:lang w:eastAsia="ru-RU"/>
              </w:rPr>
              <w:t xml:space="preserve"> </w:t>
            </w:r>
            <w:r w:rsidRPr="00C834D2">
              <w:rPr>
                <w:rFonts w:ascii="Times New Roman" w:eastAsia="Times New Roman" w:hAnsi="Times New Roman" w:cs="Times New Roman"/>
                <w:sz w:val="24"/>
                <w:szCs w:val="24"/>
                <w:u w:color="2A6EC3"/>
                <w:lang w:eastAsia="ru-RU"/>
              </w:rPr>
              <w:t>за счёт повышения педагогического и ресурсного потенциала школ</w:t>
            </w:r>
          </w:p>
        </w:tc>
      </w:tr>
      <w:tr w:rsidR="00E33B50" w:rsidRPr="00E33B50" w:rsidTr="002F2D4E">
        <w:trPr>
          <w:trHeight w:val="320"/>
        </w:trPr>
        <w:tc>
          <w:tcPr>
            <w:tcW w:w="1072" w:type="pct"/>
            <w:tcBorders>
              <w:top w:val="single" w:sz="8" w:space="0" w:color="000000"/>
              <w:left w:val="single" w:sz="8" w:space="0" w:color="000000"/>
              <w:bottom w:val="single" w:sz="8" w:space="0" w:color="000000"/>
              <w:right w:val="single" w:sz="8" w:space="0" w:color="000000"/>
            </w:tcBorders>
          </w:tcPr>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Задачи</w:t>
            </w:r>
          </w:p>
          <w:p w:rsidR="00E33B50" w:rsidRPr="00E33B50" w:rsidRDefault="00E33B50" w:rsidP="00C834D2">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Про</w:t>
            </w:r>
            <w:r w:rsidR="00C834D2">
              <w:rPr>
                <w:rFonts w:ascii="Times New Roman" w:eastAsia="Times New Roman" w:hAnsi="Times New Roman" w:cs="Times New Roman"/>
                <w:sz w:val="24"/>
                <w:szCs w:val="24"/>
                <w:u w:color="2A6EC3"/>
                <w:lang w:eastAsia="ru-RU"/>
              </w:rPr>
              <w:t>екта</w:t>
            </w:r>
          </w:p>
        </w:tc>
        <w:tc>
          <w:tcPr>
            <w:tcW w:w="3928" w:type="pct"/>
            <w:tcBorders>
              <w:top w:val="single" w:sz="8" w:space="0" w:color="000000"/>
              <w:left w:val="single" w:sz="8" w:space="0" w:color="000000"/>
              <w:bottom w:val="single" w:sz="8" w:space="0" w:color="000000"/>
              <w:right w:val="single" w:sz="8" w:space="0" w:color="000000"/>
            </w:tcBorders>
          </w:tcPr>
          <w:p w:rsidR="00C834D2" w:rsidRDefault="00C834D2" w:rsidP="00ED6248">
            <w:pPr>
              <w:widowControl w:val="0"/>
              <w:numPr>
                <w:ilvl w:val="0"/>
                <w:numId w:val="1"/>
              </w:numPr>
              <w:tabs>
                <w:tab w:val="left" w:pos="440"/>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u w:color="2A6EC3"/>
                <w:lang w:eastAsia="ru-RU"/>
              </w:rPr>
            </w:pPr>
            <w:r w:rsidRPr="00C834D2">
              <w:rPr>
                <w:rFonts w:ascii="Times New Roman" w:eastAsia="Times New Roman" w:hAnsi="Times New Roman" w:cs="Times New Roman"/>
                <w:sz w:val="24"/>
                <w:szCs w:val="24"/>
                <w:u w:color="2A6EC3"/>
                <w:lang w:eastAsia="ru-RU"/>
              </w:rPr>
              <w:t xml:space="preserve"> Создать условия, обеспечивающие положительную динамику качества образования в школах, показывающих низкие результаты об</w:t>
            </w:r>
            <w:r w:rsidR="00485635">
              <w:rPr>
                <w:rFonts w:ascii="Times New Roman" w:eastAsia="Times New Roman" w:hAnsi="Times New Roman" w:cs="Times New Roman"/>
                <w:sz w:val="24"/>
                <w:szCs w:val="24"/>
                <w:u w:color="2A6EC3"/>
                <w:lang w:eastAsia="ru-RU"/>
              </w:rPr>
              <w:t>учения</w:t>
            </w:r>
            <w:r w:rsidRPr="00C834D2">
              <w:rPr>
                <w:rFonts w:ascii="Times New Roman" w:eastAsia="Times New Roman" w:hAnsi="Times New Roman" w:cs="Times New Roman"/>
                <w:sz w:val="24"/>
                <w:szCs w:val="24"/>
                <w:u w:color="2A6EC3"/>
                <w:lang w:eastAsia="ru-RU"/>
              </w:rPr>
              <w:t xml:space="preserve">; </w:t>
            </w:r>
          </w:p>
          <w:p w:rsidR="00550B18" w:rsidRPr="00550B18" w:rsidRDefault="00550B18" w:rsidP="00550B18">
            <w:pPr>
              <w:widowControl w:val="0"/>
              <w:numPr>
                <w:ilvl w:val="0"/>
                <w:numId w:val="1"/>
              </w:numPr>
              <w:tabs>
                <w:tab w:val="left" w:pos="440"/>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u w:color="2A6EC3"/>
                <w:lang w:eastAsia="ru-RU"/>
              </w:rPr>
            </w:pPr>
            <w:r w:rsidRPr="00C834D2">
              <w:rPr>
                <w:rFonts w:ascii="Times New Roman" w:eastAsia="Times New Roman" w:hAnsi="Times New Roman" w:cs="Times New Roman"/>
                <w:sz w:val="24"/>
                <w:szCs w:val="24"/>
                <w:u w:color="2A6EC3"/>
                <w:lang w:eastAsia="ru-RU"/>
              </w:rPr>
              <w:t xml:space="preserve">Разработать и реализовать комплекс мер по </w:t>
            </w:r>
            <w:r>
              <w:rPr>
                <w:rFonts w:ascii="Times New Roman" w:eastAsia="Times New Roman" w:hAnsi="Times New Roman" w:cs="Times New Roman"/>
                <w:sz w:val="24"/>
                <w:szCs w:val="24"/>
                <w:u w:color="2A6EC3"/>
                <w:lang w:eastAsia="ru-RU"/>
              </w:rPr>
              <w:t xml:space="preserve"> </w:t>
            </w:r>
            <w:r w:rsidRPr="00550B18">
              <w:rPr>
                <w:rFonts w:ascii="Times New Roman" w:eastAsia="Times New Roman" w:hAnsi="Times New Roman" w:cs="Times New Roman"/>
                <w:sz w:val="24"/>
                <w:szCs w:val="24"/>
                <w:u w:color="2A6EC3"/>
                <w:lang w:eastAsia="ru-RU"/>
              </w:rPr>
              <w:t>обеспечению перехода школ в режим эффективн</w:t>
            </w:r>
            <w:r>
              <w:rPr>
                <w:rFonts w:ascii="Times New Roman" w:eastAsia="Times New Roman" w:hAnsi="Times New Roman" w:cs="Times New Roman"/>
                <w:sz w:val="24"/>
                <w:szCs w:val="24"/>
                <w:u w:color="2A6EC3"/>
                <w:lang w:eastAsia="ru-RU"/>
              </w:rPr>
              <w:t>ого функционирования и развития;</w:t>
            </w:r>
          </w:p>
          <w:p w:rsidR="00C834D2" w:rsidRDefault="00550B18" w:rsidP="00550B18">
            <w:pPr>
              <w:widowControl w:val="0"/>
              <w:numPr>
                <w:ilvl w:val="0"/>
                <w:numId w:val="1"/>
              </w:numPr>
              <w:tabs>
                <w:tab w:val="left" w:pos="440"/>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xml:space="preserve"> </w:t>
            </w:r>
            <w:r w:rsidR="00C834D2" w:rsidRPr="00550B18">
              <w:rPr>
                <w:rFonts w:ascii="Times New Roman" w:eastAsia="Times New Roman" w:hAnsi="Times New Roman" w:cs="Times New Roman"/>
                <w:sz w:val="24"/>
                <w:szCs w:val="24"/>
                <w:u w:color="2A6EC3"/>
                <w:lang w:eastAsia="ru-RU"/>
              </w:rPr>
              <w:t>Сформировать муниципальную систему методического сопровождения учителей, поддержки школьных команд, работающих в школах с низкими результатами обучения;</w:t>
            </w:r>
          </w:p>
          <w:p w:rsidR="00C927D1" w:rsidRPr="00550B18" w:rsidRDefault="005C6CED" w:rsidP="00550B18">
            <w:pPr>
              <w:widowControl w:val="0"/>
              <w:numPr>
                <w:ilvl w:val="0"/>
                <w:numId w:val="1"/>
              </w:numPr>
              <w:tabs>
                <w:tab w:val="left" w:pos="440"/>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lastRenderedPageBreak/>
              <w:t>Активиз</w:t>
            </w:r>
            <w:r w:rsidR="00777FAD">
              <w:rPr>
                <w:rFonts w:ascii="Times New Roman" w:eastAsia="Times New Roman" w:hAnsi="Times New Roman" w:cs="Times New Roman"/>
                <w:sz w:val="24"/>
                <w:szCs w:val="24"/>
                <w:u w:color="2A6EC3"/>
                <w:lang w:eastAsia="ru-RU"/>
              </w:rPr>
              <w:t>ировать</w:t>
            </w:r>
            <w:r w:rsidR="00550B18" w:rsidRPr="00550B18">
              <w:rPr>
                <w:rFonts w:ascii="Times New Roman" w:eastAsia="Times New Roman" w:hAnsi="Times New Roman" w:cs="Times New Roman"/>
                <w:sz w:val="24"/>
                <w:szCs w:val="24"/>
                <w:u w:color="2A6EC3"/>
                <w:lang w:eastAsia="ru-RU"/>
              </w:rPr>
              <w:t xml:space="preserve"> деятельности </w:t>
            </w:r>
            <w:r w:rsidR="00550B18">
              <w:rPr>
                <w:rFonts w:ascii="Times New Roman" w:eastAsia="Times New Roman" w:hAnsi="Times New Roman" w:cs="Times New Roman"/>
                <w:sz w:val="24"/>
                <w:szCs w:val="24"/>
                <w:u w:color="2A6EC3"/>
                <w:lang w:eastAsia="ru-RU"/>
              </w:rPr>
              <w:t xml:space="preserve"> </w:t>
            </w:r>
            <w:r w:rsidR="00550B18" w:rsidRPr="00550B18">
              <w:rPr>
                <w:rFonts w:ascii="Times New Roman" w:eastAsia="Times New Roman" w:hAnsi="Times New Roman" w:cs="Times New Roman"/>
                <w:sz w:val="24"/>
                <w:szCs w:val="24"/>
                <w:u w:color="2A6EC3"/>
                <w:lang w:eastAsia="ru-RU"/>
              </w:rPr>
              <w:t xml:space="preserve"> руководителей и педагогов по обмену опытом преодоления внутренних и внешних факторов, обуславливающих ни</w:t>
            </w:r>
            <w:r w:rsidR="00550B18">
              <w:rPr>
                <w:rFonts w:ascii="Times New Roman" w:eastAsia="Times New Roman" w:hAnsi="Times New Roman" w:cs="Times New Roman"/>
                <w:sz w:val="24"/>
                <w:szCs w:val="24"/>
                <w:u w:color="2A6EC3"/>
                <w:lang w:eastAsia="ru-RU"/>
              </w:rPr>
              <w:t>зкие образовательные результаты,</w:t>
            </w:r>
            <w:r w:rsidR="00C834D2" w:rsidRPr="00550B18">
              <w:rPr>
                <w:rFonts w:ascii="Times New Roman" w:eastAsia="Times New Roman" w:hAnsi="Times New Roman" w:cs="Times New Roman"/>
                <w:sz w:val="24"/>
                <w:szCs w:val="24"/>
                <w:u w:color="2A6EC3"/>
                <w:lang w:eastAsia="ru-RU"/>
              </w:rPr>
              <w:t xml:space="preserve"> </w:t>
            </w:r>
            <w:r w:rsidR="0089170F" w:rsidRPr="00550B18">
              <w:rPr>
                <w:rFonts w:ascii="Times New Roman" w:eastAsia="Times New Roman" w:hAnsi="Times New Roman" w:cs="Times New Roman"/>
                <w:sz w:val="24"/>
                <w:szCs w:val="24"/>
                <w:u w:color="2A6EC3"/>
                <w:lang w:eastAsia="ru-RU"/>
              </w:rPr>
              <w:t xml:space="preserve"> </w:t>
            </w:r>
            <w:r w:rsidR="00C834D2" w:rsidRPr="00550B18">
              <w:rPr>
                <w:rFonts w:ascii="Times New Roman" w:eastAsia="Times New Roman" w:hAnsi="Times New Roman" w:cs="Times New Roman"/>
                <w:sz w:val="24"/>
                <w:szCs w:val="24"/>
                <w:u w:color="2A6EC3"/>
                <w:lang w:eastAsia="ru-RU"/>
              </w:rPr>
              <w:t xml:space="preserve">по выходу в эффективный режим работы; </w:t>
            </w:r>
          </w:p>
          <w:p w:rsidR="00C927D1" w:rsidRDefault="00C834D2" w:rsidP="00ED6248">
            <w:pPr>
              <w:widowControl w:val="0"/>
              <w:numPr>
                <w:ilvl w:val="0"/>
                <w:numId w:val="1"/>
              </w:numPr>
              <w:tabs>
                <w:tab w:val="left" w:pos="440"/>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u w:color="2A6EC3"/>
                <w:lang w:eastAsia="ru-RU"/>
              </w:rPr>
            </w:pPr>
            <w:r w:rsidRPr="00C834D2">
              <w:rPr>
                <w:rFonts w:ascii="Times New Roman" w:eastAsia="Times New Roman" w:hAnsi="Times New Roman" w:cs="Times New Roman"/>
                <w:sz w:val="24"/>
                <w:szCs w:val="24"/>
                <w:u w:color="2A6EC3"/>
                <w:lang w:eastAsia="ru-RU"/>
              </w:rPr>
              <w:t xml:space="preserve">Создать условия для эффективного межшкольного партнёрства и сетевого взаимодействия школ с разным уровнем </w:t>
            </w:r>
            <w:r w:rsidR="00C927D1">
              <w:rPr>
                <w:rFonts w:ascii="Times New Roman" w:eastAsia="Times New Roman" w:hAnsi="Times New Roman" w:cs="Times New Roman"/>
                <w:sz w:val="24"/>
                <w:szCs w:val="24"/>
                <w:u w:color="2A6EC3"/>
                <w:lang w:eastAsia="ru-RU"/>
              </w:rPr>
              <w:t xml:space="preserve">качества результатов обучения; </w:t>
            </w:r>
            <w:r w:rsidRPr="00C834D2">
              <w:rPr>
                <w:rFonts w:ascii="Times New Roman" w:eastAsia="Times New Roman" w:hAnsi="Times New Roman" w:cs="Times New Roman"/>
                <w:sz w:val="24"/>
                <w:szCs w:val="24"/>
                <w:u w:color="2A6EC3"/>
                <w:lang w:eastAsia="ru-RU"/>
              </w:rPr>
              <w:t xml:space="preserve"> </w:t>
            </w:r>
          </w:p>
          <w:p w:rsidR="00E33B50" w:rsidRPr="007026F1" w:rsidRDefault="00550B18" w:rsidP="007026F1">
            <w:pPr>
              <w:widowControl w:val="0"/>
              <w:numPr>
                <w:ilvl w:val="0"/>
                <w:numId w:val="1"/>
              </w:numPr>
              <w:tabs>
                <w:tab w:val="left" w:pos="440"/>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Разработать</w:t>
            </w:r>
            <w:r w:rsidRPr="00550B18">
              <w:rPr>
                <w:rFonts w:ascii="Times New Roman" w:eastAsia="Times New Roman" w:hAnsi="Times New Roman" w:cs="Times New Roman"/>
                <w:sz w:val="24"/>
                <w:szCs w:val="24"/>
                <w:u w:color="2A6EC3"/>
                <w:lang w:eastAsia="ru-RU"/>
              </w:rPr>
              <w:t xml:space="preserve"> и </w:t>
            </w:r>
            <w:r>
              <w:rPr>
                <w:rFonts w:ascii="Times New Roman" w:eastAsia="Times New Roman" w:hAnsi="Times New Roman" w:cs="Times New Roman"/>
                <w:sz w:val="24"/>
                <w:szCs w:val="24"/>
                <w:u w:color="2A6EC3"/>
                <w:lang w:eastAsia="ru-RU"/>
              </w:rPr>
              <w:t>реализовать механизм</w:t>
            </w:r>
            <w:r w:rsidRPr="00550B18">
              <w:rPr>
                <w:rFonts w:ascii="Times New Roman" w:eastAsia="Times New Roman" w:hAnsi="Times New Roman" w:cs="Times New Roman"/>
                <w:sz w:val="24"/>
                <w:szCs w:val="24"/>
                <w:u w:color="2A6EC3"/>
                <w:lang w:eastAsia="ru-RU"/>
              </w:rPr>
              <w:t xml:space="preserve"> </w:t>
            </w:r>
            <w:proofErr w:type="gramStart"/>
            <w:r w:rsidRPr="00550B18">
              <w:rPr>
                <w:rFonts w:ascii="Times New Roman" w:eastAsia="Times New Roman" w:hAnsi="Times New Roman" w:cs="Times New Roman"/>
                <w:sz w:val="24"/>
                <w:szCs w:val="24"/>
                <w:u w:color="2A6EC3"/>
                <w:lang w:eastAsia="ru-RU"/>
              </w:rPr>
              <w:t>мониторинга результативности программ перевода школ</w:t>
            </w:r>
            <w:proofErr w:type="gramEnd"/>
            <w:r w:rsidRPr="00550B18">
              <w:rPr>
                <w:rFonts w:ascii="Times New Roman" w:eastAsia="Times New Roman" w:hAnsi="Times New Roman" w:cs="Times New Roman"/>
                <w:sz w:val="24"/>
                <w:szCs w:val="24"/>
                <w:u w:color="2A6EC3"/>
                <w:lang w:eastAsia="ru-RU"/>
              </w:rPr>
              <w:t xml:space="preserve"> с низкими результатами обучения  в эфф</w:t>
            </w:r>
            <w:r w:rsidR="007026F1">
              <w:rPr>
                <w:rFonts w:ascii="Times New Roman" w:eastAsia="Times New Roman" w:hAnsi="Times New Roman" w:cs="Times New Roman"/>
                <w:sz w:val="24"/>
                <w:szCs w:val="24"/>
                <w:u w:color="2A6EC3"/>
                <w:lang w:eastAsia="ru-RU"/>
              </w:rPr>
              <w:t>ективный режим функционирования.</w:t>
            </w:r>
          </w:p>
        </w:tc>
      </w:tr>
      <w:tr w:rsidR="00E33B50" w:rsidRPr="00E33B50" w:rsidTr="002F2D4E">
        <w:trPr>
          <w:trHeight w:val="320"/>
        </w:trPr>
        <w:tc>
          <w:tcPr>
            <w:tcW w:w="1072" w:type="pct"/>
            <w:tcBorders>
              <w:top w:val="single" w:sz="8" w:space="0" w:color="000000"/>
              <w:left w:val="single" w:sz="8" w:space="0" w:color="000000"/>
              <w:bottom w:val="single" w:sz="8" w:space="0" w:color="000000"/>
              <w:right w:val="single" w:sz="8" w:space="0" w:color="000000"/>
            </w:tcBorders>
          </w:tcPr>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lastRenderedPageBreak/>
              <w:t xml:space="preserve">Сроки и этапы  </w:t>
            </w:r>
          </w:p>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 xml:space="preserve">реализации </w:t>
            </w:r>
          </w:p>
          <w:p w:rsidR="00E33B50" w:rsidRPr="00E33B50" w:rsidRDefault="00E33B50" w:rsidP="0089170F">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Про</w:t>
            </w:r>
            <w:r w:rsidR="0089170F">
              <w:rPr>
                <w:rFonts w:ascii="Times New Roman" w:eastAsia="Times New Roman" w:hAnsi="Times New Roman" w:cs="Times New Roman"/>
                <w:sz w:val="24"/>
                <w:szCs w:val="24"/>
                <w:u w:color="2A6EC3"/>
                <w:lang w:eastAsia="ru-RU"/>
              </w:rPr>
              <w:t>екта</w:t>
            </w:r>
          </w:p>
        </w:tc>
        <w:tc>
          <w:tcPr>
            <w:tcW w:w="3928" w:type="pct"/>
            <w:tcBorders>
              <w:top w:val="single" w:sz="8" w:space="0" w:color="000000"/>
              <w:left w:val="single" w:sz="8" w:space="0" w:color="000000"/>
              <w:bottom w:val="single" w:sz="8" w:space="0" w:color="000000"/>
              <w:right w:val="single" w:sz="8" w:space="0" w:color="000000"/>
            </w:tcBorders>
          </w:tcPr>
          <w:p w:rsidR="00E33B50" w:rsidRPr="00E33B50" w:rsidRDefault="0089170F" w:rsidP="0089170F">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Проект</w:t>
            </w:r>
            <w:r w:rsidR="00E33B50" w:rsidRPr="00E33B50">
              <w:rPr>
                <w:rFonts w:ascii="Times New Roman" w:eastAsia="Times New Roman" w:hAnsi="Times New Roman" w:cs="Times New Roman"/>
                <w:sz w:val="24"/>
                <w:szCs w:val="24"/>
                <w:u w:color="2A6EC3"/>
                <w:lang w:eastAsia="ru-RU"/>
              </w:rPr>
              <w:t xml:space="preserve"> реализуется в течение 2020-202</w:t>
            </w:r>
            <w:r>
              <w:rPr>
                <w:rFonts w:ascii="Times New Roman" w:eastAsia="Times New Roman" w:hAnsi="Times New Roman" w:cs="Times New Roman"/>
                <w:sz w:val="24"/>
                <w:szCs w:val="24"/>
                <w:u w:color="2A6EC3"/>
                <w:lang w:eastAsia="ru-RU"/>
              </w:rPr>
              <w:t>2</w:t>
            </w:r>
            <w:r w:rsidR="00E33B50" w:rsidRPr="00E33B50">
              <w:rPr>
                <w:rFonts w:ascii="Times New Roman" w:eastAsia="Times New Roman" w:hAnsi="Times New Roman" w:cs="Times New Roman"/>
                <w:sz w:val="24"/>
                <w:szCs w:val="24"/>
                <w:u w:color="2A6EC3"/>
                <w:lang w:eastAsia="ru-RU"/>
              </w:rPr>
              <w:t xml:space="preserve"> годов в один этап</w:t>
            </w:r>
          </w:p>
        </w:tc>
      </w:tr>
      <w:tr w:rsidR="00E33B50" w:rsidRPr="00E33B50" w:rsidTr="002F2D4E">
        <w:trPr>
          <w:trHeight w:val="1147"/>
        </w:trPr>
        <w:tc>
          <w:tcPr>
            <w:tcW w:w="1072" w:type="pct"/>
            <w:tcBorders>
              <w:top w:val="single" w:sz="4" w:space="0" w:color="auto"/>
              <w:left w:val="single" w:sz="8" w:space="0" w:color="000000"/>
              <w:bottom w:val="single" w:sz="8" w:space="0" w:color="000000"/>
              <w:right w:val="single" w:sz="8" w:space="0" w:color="000000"/>
            </w:tcBorders>
          </w:tcPr>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Перечень основных мероприятий  П</w:t>
            </w:r>
            <w:r w:rsidR="00286225">
              <w:rPr>
                <w:rFonts w:ascii="Times New Roman" w:eastAsia="Times New Roman" w:hAnsi="Times New Roman" w:cs="Times New Roman"/>
                <w:sz w:val="24"/>
                <w:szCs w:val="24"/>
                <w:u w:color="2A6EC3"/>
                <w:lang w:eastAsia="ru-RU"/>
              </w:rPr>
              <w:t>роекта</w:t>
            </w:r>
          </w:p>
        </w:tc>
        <w:tc>
          <w:tcPr>
            <w:tcW w:w="3928" w:type="pct"/>
            <w:tcBorders>
              <w:top w:val="single" w:sz="4" w:space="0" w:color="auto"/>
              <w:left w:val="single" w:sz="8" w:space="0" w:color="000000"/>
              <w:bottom w:val="single" w:sz="8" w:space="0" w:color="000000"/>
              <w:right w:val="single" w:sz="8" w:space="0" w:color="000000"/>
            </w:tcBorders>
          </w:tcPr>
          <w:p w:rsidR="00E33B50" w:rsidRPr="00E33B50" w:rsidRDefault="00042F2A"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hyperlink w:anchor="P4844" w:history="1">
              <w:r w:rsidR="00E33B50" w:rsidRPr="00CC7F68">
                <w:rPr>
                  <w:rFonts w:ascii="Times New Roman" w:eastAsia="Times New Roman" w:hAnsi="Times New Roman" w:cs="Times New Roman"/>
                  <w:sz w:val="24"/>
                  <w:szCs w:val="24"/>
                  <w:lang w:eastAsia="ru-RU"/>
                </w:rPr>
                <w:t>Перечень</w:t>
              </w:r>
            </w:hyperlink>
            <w:r w:rsidR="00E33B50" w:rsidRPr="00E33B50">
              <w:rPr>
                <w:rFonts w:ascii="Times New Roman" w:eastAsia="Times New Roman" w:hAnsi="Times New Roman" w:cs="Times New Roman"/>
                <w:sz w:val="24"/>
                <w:szCs w:val="24"/>
                <w:u w:color="2A6EC3"/>
                <w:lang w:eastAsia="ru-RU"/>
              </w:rPr>
              <w:t xml:space="preserve"> мероприятий </w:t>
            </w:r>
            <w:r w:rsidR="00A34A29">
              <w:rPr>
                <w:rFonts w:ascii="Times New Roman" w:eastAsia="Times New Roman" w:hAnsi="Times New Roman" w:cs="Times New Roman"/>
                <w:sz w:val="24"/>
                <w:szCs w:val="24"/>
                <w:u w:color="2A6EC3"/>
                <w:lang w:eastAsia="ru-RU"/>
              </w:rPr>
              <w:t xml:space="preserve"> (дорожная карта)</w:t>
            </w:r>
            <w:r w:rsidR="00E33B50" w:rsidRPr="00E33B50">
              <w:rPr>
                <w:rFonts w:ascii="Times New Roman" w:eastAsia="Times New Roman" w:hAnsi="Times New Roman" w:cs="Times New Roman"/>
                <w:sz w:val="24"/>
                <w:szCs w:val="24"/>
                <w:u w:color="2A6EC3"/>
                <w:lang w:eastAsia="ru-RU"/>
              </w:rPr>
              <w:t xml:space="preserve"> приведен в приложении № </w:t>
            </w:r>
            <w:r w:rsidR="00286225">
              <w:rPr>
                <w:rFonts w:ascii="Times New Roman" w:eastAsia="Times New Roman" w:hAnsi="Times New Roman" w:cs="Times New Roman"/>
                <w:sz w:val="24"/>
                <w:szCs w:val="24"/>
                <w:u w:color="2A6EC3"/>
                <w:lang w:eastAsia="ru-RU"/>
              </w:rPr>
              <w:t>1</w:t>
            </w:r>
            <w:r w:rsidR="00E33B50" w:rsidRPr="00E33B50">
              <w:rPr>
                <w:rFonts w:ascii="Times New Roman" w:eastAsia="Times New Roman" w:hAnsi="Times New Roman" w:cs="Times New Roman"/>
                <w:sz w:val="24"/>
                <w:szCs w:val="24"/>
                <w:u w:color="2A6EC3"/>
                <w:lang w:eastAsia="ru-RU"/>
              </w:rPr>
              <w:t xml:space="preserve"> </w:t>
            </w:r>
            <w:r w:rsidR="00A34A29">
              <w:rPr>
                <w:rFonts w:ascii="Times New Roman" w:eastAsia="Times New Roman" w:hAnsi="Times New Roman" w:cs="Times New Roman"/>
                <w:sz w:val="24"/>
                <w:szCs w:val="24"/>
                <w:u w:color="2A6EC3"/>
                <w:lang w:eastAsia="ru-RU"/>
              </w:rPr>
              <w:t xml:space="preserve"> </w:t>
            </w:r>
          </w:p>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p>
        </w:tc>
      </w:tr>
      <w:tr w:rsidR="00E33B50" w:rsidRPr="00E33B50" w:rsidTr="002F2D4E">
        <w:tc>
          <w:tcPr>
            <w:tcW w:w="1072" w:type="pct"/>
            <w:tcBorders>
              <w:top w:val="single" w:sz="4" w:space="0" w:color="auto"/>
              <w:left w:val="single" w:sz="8" w:space="0" w:color="000000"/>
              <w:bottom w:val="single" w:sz="8" w:space="0" w:color="000000"/>
              <w:right w:val="single" w:sz="8" w:space="0" w:color="000000"/>
            </w:tcBorders>
          </w:tcPr>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Основные исполнители   П</w:t>
            </w:r>
            <w:r w:rsidR="00286225">
              <w:rPr>
                <w:rFonts w:ascii="Times New Roman" w:eastAsia="Times New Roman" w:hAnsi="Times New Roman" w:cs="Times New Roman"/>
                <w:sz w:val="24"/>
                <w:szCs w:val="24"/>
                <w:u w:color="2A6EC3"/>
                <w:lang w:eastAsia="ru-RU"/>
              </w:rPr>
              <w:t>роекта</w:t>
            </w:r>
          </w:p>
        </w:tc>
        <w:tc>
          <w:tcPr>
            <w:tcW w:w="3928" w:type="pct"/>
            <w:tcBorders>
              <w:top w:val="single" w:sz="4" w:space="0" w:color="auto"/>
              <w:left w:val="single" w:sz="8" w:space="0" w:color="000000"/>
              <w:bottom w:val="single" w:sz="8" w:space="0" w:color="000000"/>
              <w:right w:val="single" w:sz="8" w:space="0" w:color="000000"/>
            </w:tcBorders>
          </w:tcPr>
          <w:p w:rsidR="00E33B50" w:rsidRPr="00E33B50" w:rsidRDefault="00286225"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Отдел</w:t>
            </w:r>
            <w:r w:rsidR="00E33B50" w:rsidRPr="00E33B50">
              <w:rPr>
                <w:rFonts w:ascii="Times New Roman" w:eastAsia="Times New Roman" w:hAnsi="Times New Roman" w:cs="Times New Roman"/>
                <w:sz w:val="24"/>
                <w:szCs w:val="24"/>
                <w:u w:color="2A6EC3"/>
                <w:lang w:eastAsia="ru-RU"/>
              </w:rPr>
              <w:t xml:space="preserve"> образования </w:t>
            </w:r>
            <w:r>
              <w:rPr>
                <w:rFonts w:ascii="Times New Roman" w:eastAsia="Times New Roman" w:hAnsi="Times New Roman" w:cs="Times New Roman"/>
                <w:sz w:val="24"/>
                <w:szCs w:val="24"/>
                <w:u w:color="2A6EC3"/>
                <w:lang w:eastAsia="ru-RU"/>
              </w:rPr>
              <w:t>А</w:t>
            </w:r>
            <w:r w:rsidR="00E33B50" w:rsidRPr="00E33B50">
              <w:rPr>
                <w:rFonts w:ascii="Times New Roman" w:eastAsia="Times New Roman" w:hAnsi="Times New Roman" w:cs="Times New Roman"/>
                <w:sz w:val="24"/>
                <w:szCs w:val="24"/>
                <w:u w:color="2A6EC3"/>
                <w:lang w:eastAsia="ru-RU"/>
              </w:rPr>
              <w:t>дминистрации По</w:t>
            </w:r>
            <w:r>
              <w:rPr>
                <w:rFonts w:ascii="Times New Roman" w:eastAsia="Times New Roman" w:hAnsi="Times New Roman" w:cs="Times New Roman"/>
                <w:sz w:val="24"/>
                <w:szCs w:val="24"/>
                <w:u w:color="2A6EC3"/>
                <w:lang w:eastAsia="ru-RU"/>
              </w:rPr>
              <w:t>граничного муниципального округа</w:t>
            </w:r>
            <w:r w:rsidR="00E33B50" w:rsidRPr="00E33B50">
              <w:rPr>
                <w:rFonts w:ascii="Times New Roman" w:eastAsia="Times New Roman" w:hAnsi="Times New Roman" w:cs="Times New Roman"/>
                <w:sz w:val="24"/>
                <w:szCs w:val="24"/>
                <w:u w:color="2A6EC3"/>
                <w:lang w:eastAsia="ru-RU"/>
              </w:rPr>
              <w:t>;</w:t>
            </w:r>
          </w:p>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МКУ «Центр обеспечения деятельности муниципальных образовательных учреждений Пограничного муниципального района»</w:t>
            </w:r>
          </w:p>
        </w:tc>
      </w:tr>
      <w:tr w:rsidR="00E33B50" w:rsidRPr="00E33B50" w:rsidTr="002F2D4E">
        <w:trPr>
          <w:trHeight w:val="551"/>
        </w:trPr>
        <w:tc>
          <w:tcPr>
            <w:tcW w:w="1072" w:type="pct"/>
            <w:tcBorders>
              <w:top w:val="single" w:sz="4" w:space="0" w:color="auto"/>
              <w:left w:val="single" w:sz="8" w:space="0" w:color="000000"/>
              <w:bottom w:val="single" w:sz="8" w:space="0" w:color="000000"/>
              <w:right w:val="single" w:sz="8" w:space="0" w:color="000000"/>
            </w:tcBorders>
          </w:tcPr>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Соисполнители  П</w:t>
            </w:r>
            <w:r w:rsidR="00286225">
              <w:rPr>
                <w:rFonts w:ascii="Times New Roman" w:eastAsia="Times New Roman" w:hAnsi="Times New Roman" w:cs="Times New Roman"/>
                <w:sz w:val="24"/>
                <w:szCs w:val="24"/>
                <w:u w:color="2A6EC3"/>
                <w:lang w:eastAsia="ru-RU"/>
              </w:rPr>
              <w:t>роекта</w:t>
            </w:r>
          </w:p>
        </w:tc>
        <w:tc>
          <w:tcPr>
            <w:tcW w:w="3928" w:type="pct"/>
            <w:tcBorders>
              <w:top w:val="single" w:sz="4" w:space="0" w:color="auto"/>
              <w:left w:val="single" w:sz="8" w:space="0" w:color="000000"/>
              <w:bottom w:val="single" w:sz="8" w:space="0" w:color="000000"/>
              <w:right w:val="single" w:sz="8" w:space="0" w:color="000000"/>
            </w:tcBorders>
          </w:tcPr>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Образовательные организации Пограничного муниципального округа</w:t>
            </w:r>
          </w:p>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 xml:space="preserve"> </w:t>
            </w:r>
          </w:p>
        </w:tc>
      </w:tr>
      <w:tr w:rsidR="00E33B50" w:rsidRPr="00E33B50" w:rsidTr="002F2D4E">
        <w:trPr>
          <w:trHeight w:val="972"/>
        </w:trPr>
        <w:tc>
          <w:tcPr>
            <w:tcW w:w="1072" w:type="pct"/>
            <w:tcBorders>
              <w:top w:val="single" w:sz="4" w:space="0" w:color="auto"/>
              <w:left w:val="single" w:sz="8" w:space="0" w:color="000000"/>
              <w:bottom w:val="single" w:sz="8" w:space="0" w:color="000000"/>
              <w:right w:val="single" w:sz="8" w:space="0" w:color="000000"/>
            </w:tcBorders>
          </w:tcPr>
          <w:p w:rsidR="00E33B50" w:rsidRPr="00E33B50" w:rsidRDefault="00E33B50"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Целевые индикаторы   П</w:t>
            </w:r>
            <w:r w:rsidR="00286225">
              <w:rPr>
                <w:rFonts w:ascii="Times New Roman" w:eastAsia="Times New Roman" w:hAnsi="Times New Roman" w:cs="Times New Roman"/>
                <w:sz w:val="24"/>
                <w:szCs w:val="24"/>
                <w:u w:color="2A6EC3"/>
                <w:lang w:eastAsia="ru-RU"/>
              </w:rPr>
              <w:t>роекта</w:t>
            </w:r>
          </w:p>
        </w:tc>
        <w:tc>
          <w:tcPr>
            <w:tcW w:w="3928" w:type="pct"/>
            <w:tcBorders>
              <w:top w:val="single" w:sz="4" w:space="0" w:color="auto"/>
              <w:left w:val="single" w:sz="8" w:space="0" w:color="000000"/>
              <w:bottom w:val="single" w:sz="8" w:space="0" w:color="000000"/>
              <w:right w:val="single" w:sz="8" w:space="0" w:color="000000"/>
            </w:tcBorders>
          </w:tcPr>
          <w:p w:rsidR="00E33B50" w:rsidRDefault="00286225" w:rsidP="00E33B50">
            <w:pPr>
              <w:widowControl w:val="0"/>
              <w:tabs>
                <w:tab w:val="left" w:pos="440"/>
              </w:tabs>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xml:space="preserve"> Эффективность Проекта оценивается по следующим показателям:</w:t>
            </w:r>
          </w:p>
          <w:p w:rsidR="00286225" w:rsidRDefault="00914F79" w:rsidP="00E33B50">
            <w:pPr>
              <w:widowControl w:val="0"/>
              <w:tabs>
                <w:tab w:val="left" w:pos="440"/>
              </w:tabs>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доля школ с низкими результатами обучения, в которых обеспечены условия равного доступа к получению качественного общего образования каждого ребенка независимо от места жительства, социального статуса и материального положения семей, в общем количестве таких организаций;</w:t>
            </w:r>
          </w:p>
          <w:p w:rsidR="00914F79" w:rsidRDefault="00914F79" w:rsidP="00E33B50">
            <w:pPr>
              <w:widowControl w:val="0"/>
              <w:tabs>
                <w:tab w:val="left" w:pos="440"/>
              </w:tabs>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доля педагогических работников образовательных организаций, прошедших переподготовку или повышение квалификации по актуальным вопросам повышения качества образования обучающихся в соответствии с ФГОС ОО, в общей численности педагогических работников, работающих в данных образовательных организациях;</w:t>
            </w:r>
          </w:p>
          <w:p w:rsidR="00914F79" w:rsidRDefault="00914F79" w:rsidP="00E33B50">
            <w:pPr>
              <w:widowControl w:val="0"/>
              <w:tabs>
                <w:tab w:val="left" w:pos="440"/>
              </w:tabs>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доля обучающихся школ с низкими результатами обучения, успешно прошедших государственную итоговую аттестацию, в общей численности обучающихся данных школ, прошедших государственную итоговую аттестацию;</w:t>
            </w:r>
          </w:p>
          <w:p w:rsidR="00183E6A" w:rsidRDefault="00183E6A" w:rsidP="00E33B50">
            <w:pPr>
              <w:widowControl w:val="0"/>
              <w:tabs>
                <w:tab w:val="left" w:pos="440"/>
              </w:tabs>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доля обучающихся школ с низкими образовательными результатами, успешно выполнивших всероссийские проверочные работы, в общей численности обучающихся данных школ, выполнявших всероссийские проверочные работы;</w:t>
            </w:r>
          </w:p>
          <w:p w:rsidR="00914F79" w:rsidRDefault="00914F79" w:rsidP="00E33B50">
            <w:pPr>
              <w:widowControl w:val="0"/>
              <w:tabs>
                <w:tab w:val="left" w:pos="440"/>
              </w:tabs>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xml:space="preserve">- доля школ, обучающиеся которых продемонстрировали более высокие результаты </w:t>
            </w:r>
            <w:proofErr w:type="gramStart"/>
            <w:r>
              <w:rPr>
                <w:rFonts w:ascii="Times New Roman" w:eastAsia="Times New Roman" w:hAnsi="Times New Roman" w:cs="Times New Roman"/>
                <w:sz w:val="24"/>
                <w:szCs w:val="24"/>
                <w:u w:color="2A6EC3"/>
                <w:lang w:eastAsia="ru-RU"/>
              </w:rPr>
              <w:t>обучения по итогам</w:t>
            </w:r>
            <w:proofErr w:type="gramEnd"/>
            <w:r>
              <w:rPr>
                <w:rFonts w:ascii="Times New Roman" w:eastAsia="Times New Roman" w:hAnsi="Times New Roman" w:cs="Times New Roman"/>
                <w:sz w:val="24"/>
                <w:szCs w:val="24"/>
                <w:u w:color="2A6EC3"/>
                <w:lang w:eastAsia="ru-RU"/>
              </w:rPr>
              <w:t xml:space="preserve"> учебного года, среди школ с низкими образовательными результатами;</w:t>
            </w:r>
          </w:p>
          <w:p w:rsidR="00E33B50" w:rsidRPr="00E33B50" w:rsidRDefault="00914F79" w:rsidP="00183E6A">
            <w:pPr>
              <w:widowControl w:val="0"/>
              <w:tabs>
                <w:tab w:val="left" w:pos="440"/>
              </w:tabs>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xml:space="preserve">-  </w:t>
            </w:r>
            <w:r w:rsidR="00183E6A">
              <w:rPr>
                <w:rFonts w:ascii="Times New Roman" w:eastAsia="Times New Roman" w:hAnsi="Times New Roman" w:cs="Times New Roman"/>
                <w:sz w:val="24"/>
                <w:szCs w:val="24"/>
                <w:u w:color="2A6EC3"/>
                <w:lang w:eastAsia="ru-RU"/>
              </w:rPr>
              <w:t>процент укомплектованности образовательных организаций квалифицированными педагогическими кадрами.</w:t>
            </w:r>
          </w:p>
        </w:tc>
      </w:tr>
      <w:tr w:rsidR="00E33B50" w:rsidRPr="00E33B50" w:rsidTr="002F2D4E">
        <w:trPr>
          <w:trHeight w:val="547"/>
        </w:trPr>
        <w:tc>
          <w:tcPr>
            <w:tcW w:w="1072" w:type="pct"/>
            <w:tcBorders>
              <w:top w:val="single" w:sz="4" w:space="0" w:color="auto"/>
              <w:left w:val="single" w:sz="8" w:space="0" w:color="000000"/>
              <w:bottom w:val="single" w:sz="8" w:space="0" w:color="000000"/>
              <w:right w:val="single" w:sz="8" w:space="0" w:color="000000"/>
            </w:tcBorders>
          </w:tcPr>
          <w:p w:rsidR="00E33B50" w:rsidRPr="00E33B50" w:rsidRDefault="00E33B50" w:rsidP="00286225">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t xml:space="preserve">Ожидаемые конечные результаты реализации  </w:t>
            </w:r>
            <w:r w:rsidRPr="00E33B50">
              <w:rPr>
                <w:rFonts w:ascii="Times New Roman" w:eastAsia="Times New Roman" w:hAnsi="Times New Roman" w:cs="Times New Roman"/>
                <w:sz w:val="24"/>
                <w:szCs w:val="24"/>
                <w:u w:color="2A6EC3"/>
                <w:lang w:eastAsia="ru-RU"/>
              </w:rPr>
              <w:lastRenderedPageBreak/>
              <w:t>Про</w:t>
            </w:r>
            <w:r w:rsidR="00286225">
              <w:rPr>
                <w:rFonts w:ascii="Times New Roman" w:eastAsia="Times New Roman" w:hAnsi="Times New Roman" w:cs="Times New Roman"/>
                <w:sz w:val="24"/>
                <w:szCs w:val="24"/>
                <w:u w:color="2A6EC3"/>
                <w:lang w:eastAsia="ru-RU"/>
              </w:rPr>
              <w:t>екта</w:t>
            </w:r>
          </w:p>
        </w:tc>
        <w:tc>
          <w:tcPr>
            <w:tcW w:w="3928" w:type="pct"/>
            <w:tcBorders>
              <w:top w:val="single" w:sz="4" w:space="0" w:color="auto"/>
              <w:left w:val="single" w:sz="8" w:space="0" w:color="000000"/>
              <w:bottom w:val="single" w:sz="8" w:space="0" w:color="000000"/>
              <w:right w:val="single" w:sz="8" w:space="0" w:color="000000"/>
            </w:tcBorders>
          </w:tcPr>
          <w:p w:rsidR="00550B18" w:rsidRDefault="00E33B50" w:rsidP="00550B18">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sidRPr="00E33B50">
              <w:rPr>
                <w:rFonts w:ascii="Times New Roman" w:eastAsia="Times New Roman" w:hAnsi="Times New Roman" w:cs="Times New Roman"/>
                <w:sz w:val="24"/>
                <w:szCs w:val="24"/>
                <w:u w:color="2A6EC3"/>
                <w:lang w:eastAsia="ru-RU"/>
              </w:rPr>
              <w:lastRenderedPageBreak/>
              <w:t xml:space="preserve">  В результате выполнения мероприятий Про</w:t>
            </w:r>
            <w:r w:rsidR="00286225">
              <w:rPr>
                <w:rFonts w:ascii="Times New Roman" w:eastAsia="Times New Roman" w:hAnsi="Times New Roman" w:cs="Times New Roman"/>
                <w:sz w:val="24"/>
                <w:szCs w:val="24"/>
                <w:u w:color="2A6EC3"/>
                <w:lang w:eastAsia="ru-RU"/>
              </w:rPr>
              <w:t>екта</w:t>
            </w:r>
            <w:r w:rsidRPr="00E33B50">
              <w:rPr>
                <w:rFonts w:ascii="Times New Roman" w:eastAsia="Times New Roman" w:hAnsi="Times New Roman" w:cs="Times New Roman"/>
                <w:sz w:val="24"/>
                <w:szCs w:val="24"/>
                <w:u w:color="2A6EC3"/>
                <w:lang w:eastAsia="ru-RU"/>
              </w:rPr>
              <w:t xml:space="preserve"> </w:t>
            </w:r>
            <w:r w:rsidR="00286225">
              <w:rPr>
                <w:rFonts w:ascii="Times New Roman" w:eastAsia="Times New Roman" w:hAnsi="Times New Roman" w:cs="Times New Roman"/>
                <w:sz w:val="24"/>
                <w:szCs w:val="24"/>
                <w:u w:color="2A6EC3"/>
                <w:lang w:eastAsia="ru-RU"/>
              </w:rPr>
              <w:t xml:space="preserve"> </w:t>
            </w:r>
            <w:r w:rsidRPr="00E33B50">
              <w:rPr>
                <w:rFonts w:ascii="Times New Roman" w:eastAsia="Times New Roman" w:hAnsi="Times New Roman" w:cs="Times New Roman"/>
                <w:sz w:val="24"/>
                <w:szCs w:val="24"/>
                <w:u w:color="2A6EC3"/>
                <w:lang w:eastAsia="ru-RU"/>
              </w:rPr>
              <w:t xml:space="preserve"> ожидается:</w:t>
            </w:r>
          </w:p>
          <w:p w:rsidR="00DB5759" w:rsidRDefault="00DB5759" w:rsidP="00550B18">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р</w:t>
            </w:r>
            <w:r w:rsidRPr="00286225">
              <w:rPr>
                <w:rFonts w:ascii="Times New Roman" w:eastAsia="Times New Roman" w:hAnsi="Times New Roman" w:cs="Times New Roman"/>
                <w:sz w:val="24"/>
                <w:szCs w:val="24"/>
                <w:u w:color="2A6EC3"/>
                <w:lang w:eastAsia="ru-RU"/>
              </w:rPr>
              <w:t>азработка муниципал</w:t>
            </w:r>
            <w:r>
              <w:rPr>
                <w:rFonts w:ascii="Times New Roman" w:eastAsia="Times New Roman" w:hAnsi="Times New Roman" w:cs="Times New Roman"/>
                <w:sz w:val="24"/>
                <w:szCs w:val="24"/>
                <w:u w:color="2A6EC3"/>
                <w:lang w:eastAsia="ru-RU"/>
              </w:rPr>
              <w:t>ьной системы мер поддержки школ с низкими образовательными результатами;</w:t>
            </w:r>
          </w:p>
          <w:p w:rsidR="00DB5759" w:rsidRDefault="00550B18"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xml:space="preserve">- </w:t>
            </w:r>
            <w:r w:rsidR="00DB5759">
              <w:rPr>
                <w:rFonts w:ascii="Times New Roman" w:eastAsia="Times New Roman" w:hAnsi="Times New Roman" w:cs="Times New Roman"/>
                <w:sz w:val="24"/>
                <w:szCs w:val="24"/>
                <w:u w:color="2A6EC3"/>
                <w:lang w:eastAsia="ru-RU"/>
              </w:rPr>
              <w:t>с</w:t>
            </w:r>
            <w:r w:rsidRPr="00550B18">
              <w:rPr>
                <w:rFonts w:ascii="Times New Roman" w:eastAsia="Times New Roman" w:hAnsi="Times New Roman" w:cs="Times New Roman"/>
                <w:sz w:val="24"/>
                <w:szCs w:val="24"/>
                <w:u w:color="2A6EC3"/>
                <w:lang w:eastAsia="ru-RU"/>
              </w:rPr>
              <w:t xml:space="preserve">оздание системы методической помощи школам с низкими </w:t>
            </w:r>
            <w:r w:rsidRPr="00550B18">
              <w:rPr>
                <w:rFonts w:ascii="Times New Roman" w:eastAsia="Times New Roman" w:hAnsi="Times New Roman" w:cs="Times New Roman"/>
                <w:sz w:val="24"/>
                <w:szCs w:val="24"/>
                <w:u w:color="2A6EC3"/>
                <w:lang w:eastAsia="ru-RU"/>
              </w:rPr>
              <w:lastRenderedPageBreak/>
              <w:t>результатами обучения</w:t>
            </w:r>
            <w:r w:rsidR="00DB5759">
              <w:rPr>
                <w:rFonts w:ascii="Times New Roman" w:eastAsia="Times New Roman" w:hAnsi="Times New Roman" w:cs="Times New Roman"/>
                <w:sz w:val="24"/>
                <w:szCs w:val="24"/>
                <w:u w:color="2A6EC3"/>
                <w:lang w:eastAsia="ru-RU"/>
              </w:rPr>
              <w:t xml:space="preserve">; </w:t>
            </w:r>
          </w:p>
          <w:p w:rsidR="00286225" w:rsidRDefault="00DB5759"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xml:space="preserve">- переход школ Пограничного муниципального округа </w:t>
            </w:r>
            <w:r w:rsidRPr="00550B18">
              <w:rPr>
                <w:rFonts w:ascii="Times New Roman" w:eastAsia="Times New Roman" w:hAnsi="Times New Roman" w:cs="Times New Roman"/>
                <w:sz w:val="24"/>
                <w:szCs w:val="24"/>
                <w:u w:color="2A6EC3"/>
                <w:lang w:eastAsia="ru-RU"/>
              </w:rPr>
              <w:t>в режим эффективн</w:t>
            </w:r>
            <w:r>
              <w:rPr>
                <w:rFonts w:ascii="Times New Roman" w:eastAsia="Times New Roman" w:hAnsi="Times New Roman" w:cs="Times New Roman"/>
                <w:sz w:val="24"/>
                <w:szCs w:val="24"/>
                <w:u w:color="2A6EC3"/>
                <w:lang w:eastAsia="ru-RU"/>
              </w:rPr>
              <w:t>ого функционирования и развития;</w:t>
            </w:r>
          </w:p>
          <w:p w:rsidR="00286225" w:rsidRDefault="00286225" w:rsidP="00E33B50">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п</w:t>
            </w:r>
            <w:r w:rsidRPr="00286225">
              <w:rPr>
                <w:rFonts w:ascii="Times New Roman" w:eastAsia="Times New Roman" w:hAnsi="Times New Roman" w:cs="Times New Roman"/>
                <w:sz w:val="24"/>
                <w:szCs w:val="24"/>
                <w:u w:color="2A6EC3"/>
                <w:lang w:eastAsia="ru-RU"/>
              </w:rPr>
              <w:t xml:space="preserve">овышение качества образования в </w:t>
            </w:r>
            <w:r w:rsidR="00DB5759">
              <w:rPr>
                <w:rFonts w:ascii="Times New Roman" w:eastAsia="Times New Roman" w:hAnsi="Times New Roman" w:cs="Times New Roman"/>
                <w:sz w:val="24"/>
                <w:szCs w:val="24"/>
                <w:u w:color="2A6EC3"/>
                <w:lang w:eastAsia="ru-RU"/>
              </w:rPr>
              <w:t xml:space="preserve"> </w:t>
            </w:r>
            <w:r w:rsidRPr="00286225">
              <w:rPr>
                <w:rFonts w:ascii="Times New Roman" w:eastAsia="Times New Roman" w:hAnsi="Times New Roman" w:cs="Times New Roman"/>
                <w:sz w:val="24"/>
                <w:szCs w:val="24"/>
                <w:u w:color="2A6EC3"/>
                <w:lang w:eastAsia="ru-RU"/>
              </w:rPr>
              <w:t xml:space="preserve"> школах с низкими результатами обучения</w:t>
            </w:r>
            <w:r>
              <w:rPr>
                <w:rFonts w:ascii="Times New Roman" w:eastAsia="Times New Roman" w:hAnsi="Times New Roman" w:cs="Times New Roman"/>
                <w:sz w:val="24"/>
                <w:szCs w:val="24"/>
                <w:u w:color="2A6EC3"/>
                <w:lang w:eastAsia="ru-RU"/>
              </w:rPr>
              <w:t>;</w:t>
            </w:r>
            <w:r w:rsidRPr="00286225">
              <w:rPr>
                <w:rFonts w:ascii="Times New Roman" w:eastAsia="Times New Roman" w:hAnsi="Times New Roman" w:cs="Times New Roman"/>
                <w:sz w:val="24"/>
                <w:szCs w:val="24"/>
                <w:u w:color="2A6EC3"/>
                <w:lang w:eastAsia="ru-RU"/>
              </w:rPr>
              <w:t xml:space="preserve"> </w:t>
            </w:r>
            <w:r>
              <w:rPr>
                <w:rFonts w:ascii="Times New Roman" w:eastAsia="Times New Roman" w:hAnsi="Times New Roman" w:cs="Times New Roman"/>
                <w:sz w:val="24"/>
                <w:szCs w:val="24"/>
                <w:u w:color="2A6EC3"/>
                <w:lang w:eastAsia="ru-RU"/>
              </w:rPr>
              <w:t xml:space="preserve"> </w:t>
            </w:r>
          </w:p>
          <w:p w:rsidR="00DB5759" w:rsidRPr="00E33B50" w:rsidRDefault="00DB5759" w:rsidP="00DB5759">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r>
              <w:rPr>
                <w:rFonts w:ascii="Times New Roman" w:eastAsia="Times New Roman" w:hAnsi="Times New Roman" w:cs="Times New Roman"/>
                <w:sz w:val="24"/>
                <w:szCs w:val="24"/>
                <w:u w:color="2A6EC3"/>
                <w:lang w:eastAsia="ru-RU"/>
              </w:rPr>
              <w:t xml:space="preserve"> - п</w:t>
            </w:r>
            <w:r w:rsidRPr="00DB5759">
              <w:rPr>
                <w:rFonts w:ascii="Times New Roman" w:eastAsia="Times New Roman" w:hAnsi="Times New Roman" w:cs="Times New Roman"/>
                <w:sz w:val="24"/>
                <w:szCs w:val="24"/>
                <w:u w:color="2A6EC3"/>
                <w:lang w:eastAsia="ru-RU"/>
              </w:rPr>
              <w:t xml:space="preserve">овышение уровня квалификации педагогических и управленческих кадров </w:t>
            </w:r>
            <w:r>
              <w:rPr>
                <w:rFonts w:ascii="Times New Roman" w:eastAsia="Times New Roman" w:hAnsi="Times New Roman" w:cs="Times New Roman"/>
                <w:sz w:val="24"/>
                <w:szCs w:val="24"/>
                <w:u w:color="2A6EC3"/>
                <w:lang w:eastAsia="ru-RU"/>
              </w:rPr>
              <w:t>образовательных организаций</w:t>
            </w:r>
            <w:r w:rsidRPr="00DB5759">
              <w:rPr>
                <w:rFonts w:ascii="Times New Roman" w:eastAsia="Times New Roman" w:hAnsi="Times New Roman" w:cs="Times New Roman"/>
                <w:sz w:val="24"/>
                <w:szCs w:val="24"/>
                <w:u w:color="2A6EC3"/>
                <w:lang w:eastAsia="ru-RU"/>
              </w:rPr>
              <w:t>, повышение эффективности профессиональной деятельности педагогов.</w:t>
            </w:r>
          </w:p>
          <w:p w:rsidR="00E33B50" w:rsidRPr="00E33B50" w:rsidRDefault="00E33B50" w:rsidP="00183E6A">
            <w:pPr>
              <w:widowControl w:val="0"/>
              <w:autoSpaceDE w:val="0"/>
              <w:autoSpaceDN w:val="0"/>
              <w:adjustRightInd w:val="0"/>
              <w:spacing w:after="0" w:line="240" w:lineRule="auto"/>
              <w:jc w:val="both"/>
              <w:rPr>
                <w:rFonts w:ascii="Times New Roman" w:eastAsia="Times New Roman" w:hAnsi="Times New Roman" w:cs="Times New Roman"/>
                <w:sz w:val="24"/>
                <w:szCs w:val="24"/>
                <w:u w:color="2A6EC3"/>
                <w:lang w:eastAsia="ru-RU"/>
              </w:rPr>
            </w:pPr>
          </w:p>
        </w:tc>
      </w:tr>
      <w:tr w:rsidR="00E33B50" w:rsidRPr="00E33B50" w:rsidTr="002F2D4E">
        <w:trPr>
          <w:trHeight w:val="892"/>
        </w:trPr>
        <w:tc>
          <w:tcPr>
            <w:tcW w:w="1072" w:type="pct"/>
            <w:tcBorders>
              <w:top w:val="single" w:sz="8" w:space="0" w:color="000000"/>
              <w:left w:val="single" w:sz="8" w:space="0" w:color="000000"/>
              <w:bottom w:val="single" w:sz="8" w:space="0" w:color="000000"/>
              <w:right w:val="single" w:sz="8" w:space="0" w:color="000000"/>
            </w:tcBorders>
          </w:tcPr>
          <w:p w:rsidR="00E33B50" w:rsidRPr="00E33B50" w:rsidRDefault="00E33B50" w:rsidP="0028622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33B50">
              <w:rPr>
                <w:rFonts w:ascii="Times New Roman" w:eastAsia="Times New Roman" w:hAnsi="Times New Roman" w:cs="Times New Roman"/>
                <w:sz w:val="24"/>
                <w:szCs w:val="24"/>
                <w:lang w:eastAsia="ru-RU"/>
              </w:rPr>
              <w:lastRenderedPageBreak/>
              <w:t xml:space="preserve">Система организации </w:t>
            </w:r>
            <w:proofErr w:type="gramStart"/>
            <w:r w:rsidRPr="00E33B50">
              <w:rPr>
                <w:rFonts w:ascii="Times New Roman" w:eastAsia="Times New Roman" w:hAnsi="Times New Roman" w:cs="Times New Roman"/>
                <w:sz w:val="24"/>
                <w:szCs w:val="24"/>
                <w:lang w:eastAsia="ru-RU"/>
              </w:rPr>
              <w:t>контроля за</w:t>
            </w:r>
            <w:proofErr w:type="gramEnd"/>
            <w:r w:rsidRPr="00E33B50">
              <w:rPr>
                <w:rFonts w:ascii="Times New Roman" w:eastAsia="Times New Roman" w:hAnsi="Times New Roman" w:cs="Times New Roman"/>
                <w:sz w:val="24"/>
                <w:szCs w:val="24"/>
                <w:lang w:eastAsia="ru-RU"/>
              </w:rPr>
              <w:t xml:space="preserve"> исполнением Про</w:t>
            </w:r>
            <w:r w:rsidR="00286225">
              <w:rPr>
                <w:rFonts w:ascii="Times New Roman" w:eastAsia="Times New Roman" w:hAnsi="Times New Roman" w:cs="Times New Roman"/>
                <w:sz w:val="24"/>
                <w:szCs w:val="24"/>
                <w:lang w:eastAsia="ru-RU"/>
              </w:rPr>
              <w:t>екта</w:t>
            </w:r>
          </w:p>
        </w:tc>
        <w:tc>
          <w:tcPr>
            <w:tcW w:w="3928" w:type="pct"/>
            <w:tcBorders>
              <w:top w:val="single" w:sz="8" w:space="0" w:color="000000"/>
              <w:left w:val="single" w:sz="8" w:space="0" w:color="000000"/>
              <w:bottom w:val="single" w:sz="8" w:space="0" w:color="000000"/>
              <w:right w:val="single" w:sz="8" w:space="0" w:color="000000"/>
            </w:tcBorders>
          </w:tcPr>
          <w:p w:rsidR="00E33B50" w:rsidRPr="00E33B50" w:rsidRDefault="00E33B50" w:rsidP="00183E6A">
            <w:pPr>
              <w:spacing w:after="0" w:line="240" w:lineRule="auto"/>
              <w:jc w:val="both"/>
              <w:rPr>
                <w:rFonts w:ascii="Times New Roman" w:eastAsia="Times New Roman" w:hAnsi="Times New Roman" w:cs="Times New Roman"/>
                <w:sz w:val="24"/>
                <w:szCs w:val="24"/>
                <w:lang w:eastAsia="ru-RU"/>
              </w:rPr>
            </w:pPr>
            <w:r w:rsidRPr="00E33B50">
              <w:rPr>
                <w:rFonts w:ascii="Times New Roman" w:eastAsia="Times New Roman" w:hAnsi="Times New Roman" w:cs="Times New Roman"/>
                <w:color w:val="000000"/>
                <w:sz w:val="24"/>
                <w:szCs w:val="24"/>
                <w:lang w:eastAsia="ru-RU"/>
              </w:rPr>
              <w:t xml:space="preserve">Текущее управление и </w:t>
            </w:r>
            <w:proofErr w:type="gramStart"/>
            <w:r w:rsidRPr="00E33B50">
              <w:rPr>
                <w:rFonts w:ascii="Times New Roman" w:eastAsia="Times New Roman" w:hAnsi="Times New Roman" w:cs="Times New Roman"/>
                <w:color w:val="000000"/>
                <w:sz w:val="24"/>
                <w:szCs w:val="24"/>
                <w:lang w:eastAsia="ru-RU"/>
              </w:rPr>
              <w:t>контроль за</w:t>
            </w:r>
            <w:proofErr w:type="gramEnd"/>
            <w:r w:rsidRPr="00E33B50">
              <w:rPr>
                <w:rFonts w:ascii="Times New Roman" w:eastAsia="Times New Roman" w:hAnsi="Times New Roman" w:cs="Times New Roman"/>
                <w:color w:val="000000"/>
                <w:sz w:val="24"/>
                <w:szCs w:val="24"/>
                <w:lang w:eastAsia="ru-RU"/>
              </w:rPr>
              <w:t xml:space="preserve"> р</w:t>
            </w:r>
            <w:r w:rsidR="00183E6A">
              <w:rPr>
                <w:rFonts w:ascii="Times New Roman" w:eastAsia="Times New Roman" w:hAnsi="Times New Roman" w:cs="Times New Roman"/>
                <w:color w:val="000000"/>
                <w:sz w:val="24"/>
                <w:szCs w:val="24"/>
                <w:lang w:eastAsia="ru-RU"/>
              </w:rPr>
              <w:t>еализацией мероприятий Проекта</w:t>
            </w:r>
            <w:r w:rsidRPr="00E33B50">
              <w:rPr>
                <w:rFonts w:ascii="Times New Roman" w:eastAsia="Times New Roman" w:hAnsi="Times New Roman" w:cs="Times New Roman"/>
                <w:color w:val="000000"/>
                <w:sz w:val="24"/>
                <w:szCs w:val="24"/>
                <w:lang w:eastAsia="ru-RU"/>
              </w:rPr>
              <w:t xml:space="preserve">  осуществляет отдел образования </w:t>
            </w:r>
            <w:r w:rsidR="00183E6A">
              <w:rPr>
                <w:rFonts w:ascii="Times New Roman" w:eastAsia="Times New Roman" w:hAnsi="Times New Roman" w:cs="Times New Roman"/>
                <w:color w:val="000000"/>
                <w:sz w:val="24"/>
                <w:szCs w:val="24"/>
                <w:lang w:eastAsia="ru-RU"/>
              </w:rPr>
              <w:t xml:space="preserve"> А</w:t>
            </w:r>
            <w:r w:rsidRPr="00E33B50">
              <w:rPr>
                <w:rFonts w:ascii="Times New Roman" w:eastAsia="Times New Roman" w:hAnsi="Times New Roman" w:cs="Times New Roman"/>
                <w:color w:val="000000"/>
                <w:sz w:val="24"/>
                <w:szCs w:val="24"/>
                <w:lang w:eastAsia="ru-RU"/>
              </w:rPr>
              <w:t>дминистрации Пограничного</w:t>
            </w:r>
            <w:r w:rsidR="00183E6A">
              <w:rPr>
                <w:rFonts w:ascii="Times New Roman" w:eastAsia="Times New Roman" w:hAnsi="Times New Roman" w:cs="Times New Roman"/>
                <w:color w:val="000000"/>
                <w:sz w:val="24"/>
                <w:szCs w:val="24"/>
                <w:lang w:eastAsia="ru-RU"/>
              </w:rPr>
              <w:t xml:space="preserve"> муниципального округа</w:t>
            </w:r>
            <w:r w:rsidRPr="00E33B50">
              <w:rPr>
                <w:rFonts w:ascii="Times New Roman" w:eastAsia="Times New Roman" w:hAnsi="Times New Roman" w:cs="Times New Roman"/>
                <w:color w:val="000000"/>
                <w:sz w:val="24"/>
                <w:szCs w:val="24"/>
                <w:lang w:eastAsia="ru-RU"/>
              </w:rPr>
              <w:t>, МКУ «ЦОД МОУ Пограничного МР»</w:t>
            </w:r>
          </w:p>
        </w:tc>
      </w:tr>
    </w:tbl>
    <w:p w:rsidR="006A399C" w:rsidRDefault="006A399C" w:rsidP="00E33B50">
      <w:pPr>
        <w:tabs>
          <w:tab w:val="left" w:pos="1231"/>
        </w:tabs>
        <w:rPr>
          <w:rFonts w:ascii="Times New Roman" w:hAnsi="Times New Roman" w:cs="Times New Roman"/>
          <w:sz w:val="26"/>
          <w:szCs w:val="26"/>
        </w:rPr>
      </w:pPr>
    </w:p>
    <w:p w:rsidR="006A399C" w:rsidRDefault="006A399C" w:rsidP="006A399C">
      <w:pPr>
        <w:rPr>
          <w:rFonts w:ascii="Times New Roman" w:hAnsi="Times New Roman" w:cs="Times New Roman"/>
          <w:sz w:val="26"/>
          <w:szCs w:val="26"/>
        </w:rPr>
      </w:pPr>
    </w:p>
    <w:p w:rsidR="00A21931" w:rsidRPr="00777FAD" w:rsidRDefault="006A399C" w:rsidP="00A21931">
      <w:pPr>
        <w:pStyle w:val="a8"/>
        <w:numPr>
          <w:ilvl w:val="0"/>
          <w:numId w:val="4"/>
        </w:numPr>
        <w:tabs>
          <w:tab w:val="left" w:pos="3046"/>
        </w:tabs>
        <w:jc w:val="center"/>
        <w:rPr>
          <w:rFonts w:ascii="Times New Roman" w:hAnsi="Times New Roman" w:cs="Times New Roman"/>
          <w:b/>
          <w:sz w:val="26"/>
          <w:szCs w:val="26"/>
        </w:rPr>
      </w:pPr>
      <w:r w:rsidRPr="006A287F">
        <w:rPr>
          <w:rFonts w:ascii="Times New Roman" w:hAnsi="Times New Roman" w:cs="Times New Roman"/>
          <w:b/>
          <w:sz w:val="26"/>
          <w:szCs w:val="26"/>
        </w:rPr>
        <w:t xml:space="preserve">Характеристика проблемы, на решение которой направлен проект </w:t>
      </w:r>
      <w:r w:rsidR="00FF775B" w:rsidRPr="006A287F">
        <w:rPr>
          <w:rFonts w:ascii="Times New Roman" w:hAnsi="Times New Roman" w:cs="Times New Roman"/>
          <w:b/>
          <w:sz w:val="26"/>
          <w:szCs w:val="26"/>
        </w:rPr>
        <w:t xml:space="preserve"> </w:t>
      </w:r>
    </w:p>
    <w:p w:rsidR="00113820" w:rsidRDefault="00A21931" w:rsidP="00FF775B">
      <w:pPr>
        <w:tabs>
          <w:tab w:val="left" w:pos="953"/>
        </w:tabs>
        <w:spacing w:after="0" w:line="360" w:lineRule="auto"/>
        <w:ind w:firstLine="709"/>
        <w:jc w:val="both"/>
        <w:rPr>
          <w:rFonts w:ascii="Times New Roman" w:hAnsi="Times New Roman" w:cs="Times New Roman"/>
          <w:sz w:val="26"/>
          <w:szCs w:val="26"/>
        </w:rPr>
      </w:pPr>
      <w:r w:rsidRPr="00A21931">
        <w:rPr>
          <w:rFonts w:ascii="Times New Roman" w:hAnsi="Times New Roman" w:cs="Times New Roman"/>
          <w:sz w:val="26"/>
          <w:szCs w:val="26"/>
        </w:rPr>
        <w:t xml:space="preserve">Одной из важнейших задач образования в </w:t>
      </w:r>
      <w:r w:rsidR="00731B75">
        <w:rPr>
          <w:rFonts w:ascii="Times New Roman" w:hAnsi="Times New Roman" w:cs="Times New Roman"/>
          <w:sz w:val="26"/>
          <w:szCs w:val="26"/>
        </w:rPr>
        <w:t>Пограничном муниципальном округе</w:t>
      </w:r>
      <w:r w:rsidRPr="00A21931">
        <w:rPr>
          <w:rFonts w:ascii="Times New Roman" w:hAnsi="Times New Roman" w:cs="Times New Roman"/>
          <w:sz w:val="26"/>
          <w:szCs w:val="26"/>
        </w:rPr>
        <w:t xml:space="preserve"> является обеспечение равного доступа к качественному образованию всех детей, независимо от социального, экономического и культурного уровня их семей, достижение положительных изменений в развитии каждого ребенка: его учебных достижений, воспитанности, творческих способностей, здоровья. </w:t>
      </w:r>
    </w:p>
    <w:p w:rsidR="00FF775B" w:rsidRDefault="00475789" w:rsidP="00475789">
      <w:pPr>
        <w:tabs>
          <w:tab w:val="left" w:pos="953"/>
        </w:tabs>
        <w:spacing w:after="0" w:line="360" w:lineRule="auto"/>
        <w:ind w:firstLine="709"/>
        <w:jc w:val="both"/>
        <w:rPr>
          <w:rFonts w:ascii="Times New Roman" w:hAnsi="Times New Roman" w:cs="Times New Roman"/>
          <w:sz w:val="26"/>
          <w:szCs w:val="26"/>
        </w:rPr>
      </w:pPr>
      <w:r w:rsidRPr="00475789">
        <w:rPr>
          <w:rFonts w:ascii="Times New Roman" w:hAnsi="Times New Roman" w:cs="Times New Roman"/>
          <w:sz w:val="26"/>
          <w:szCs w:val="26"/>
        </w:rPr>
        <w:t>Система образования Пограничного муниципального округа включает в себя 5 общеобразовательных организаций, одна из которых (МБОУ «</w:t>
      </w:r>
      <w:proofErr w:type="spellStart"/>
      <w:r w:rsidRPr="00475789">
        <w:rPr>
          <w:rFonts w:ascii="Times New Roman" w:hAnsi="Times New Roman" w:cs="Times New Roman"/>
          <w:sz w:val="26"/>
          <w:szCs w:val="26"/>
        </w:rPr>
        <w:t>Жариковская</w:t>
      </w:r>
      <w:proofErr w:type="spellEnd"/>
      <w:r w:rsidRPr="00475789">
        <w:rPr>
          <w:rFonts w:ascii="Times New Roman" w:hAnsi="Times New Roman" w:cs="Times New Roman"/>
          <w:sz w:val="26"/>
          <w:szCs w:val="26"/>
        </w:rPr>
        <w:t xml:space="preserve"> СОШ ПМР») имеет три филиала, расположенных в различных населенных пунктах. Из восьми образовательных организаций  шесть – это школы, функционирующие в условиях сельской местности,  и только две школы, расположенные на территории </w:t>
      </w:r>
      <w:proofErr w:type="spellStart"/>
      <w:r w:rsidRPr="00475789">
        <w:rPr>
          <w:rFonts w:ascii="Times New Roman" w:hAnsi="Times New Roman" w:cs="Times New Roman"/>
          <w:sz w:val="26"/>
          <w:szCs w:val="26"/>
        </w:rPr>
        <w:t>п</w:t>
      </w:r>
      <w:proofErr w:type="gramStart"/>
      <w:r w:rsidRPr="00475789">
        <w:rPr>
          <w:rFonts w:ascii="Times New Roman" w:hAnsi="Times New Roman" w:cs="Times New Roman"/>
          <w:sz w:val="26"/>
          <w:szCs w:val="26"/>
        </w:rPr>
        <w:t>.П</w:t>
      </w:r>
      <w:proofErr w:type="gramEnd"/>
      <w:r w:rsidRPr="00475789">
        <w:rPr>
          <w:rFonts w:ascii="Times New Roman" w:hAnsi="Times New Roman" w:cs="Times New Roman"/>
          <w:sz w:val="26"/>
          <w:szCs w:val="26"/>
        </w:rPr>
        <w:t>ограничный</w:t>
      </w:r>
      <w:proofErr w:type="spellEnd"/>
      <w:r w:rsidRPr="00475789">
        <w:rPr>
          <w:rFonts w:ascii="Times New Roman" w:hAnsi="Times New Roman" w:cs="Times New Roman"/>
          <w:sz w:val="26"/>
          <w:szCs w:val="26"/>
        </w:rPr>
        <w:t xml:space="preserve">, относятся к городским школам.  </w:t>
      </w:r>
    </w:p>
    <w:p w:rsidR="00392EBD" w:rsidRDefault="00392EBD" w:rsidP="005C6CED">
      <w:pPr>
        <w:tabs>
          <w:tab w:val="left" w:pos="953"/>
        </w:tabs>
        <w:spacing w:after="0" w:line="360" w:lineRule="auto"/>
        <w:ind w:firstLine="567"/>
        <w:jc w:val="both"/>
        <w:rPr>
          <w:rFonts w:ascii="Times New Roman" w:hAnsi="Times New Roman" w:cs="Times New Roman"/>
          <w:sz w:val="26"/>
          <w:szCs w:val="26"/>
        </w:rPr>
      </w:pPr>
      <w:r w:rsidRPr="00392EBD">
        <w:rPr>
          <w:rFonts w:ascii="Times New Roman" w:hAnsi="Times New Roman" w:cs="Times New Roman"/>
          <w:sz w:val="26"/>
          <w:szCs w:val="26"/>
        </w:rPr>
        <w:t>Всего обучающихся в районе</w:t>
      </w:r>
      <w:r>
        <w:rPr>
          <w:rFonts w:ascii="Times New Roman" w:hAnsi="Times New Roman" w:cs="Times New Roman"/>
          <w:sz w:val="26"/>
          <w:szCs w:val="26"/>
        </w:rPr>
        <w:t xml:space="preserve"> (по состоянию на 01.09.2020)</w:t>
      </w:r>
      <w:r w:rsidRPr="00392EBD">
        <w:rPr>
          <w:rFonts w:ascii="Times New Roman" w:hAnsi="Times New Roman" w:cs="Times New Roman"/>
          <w:sz w:val="26"/>
          <w:szCs w:val="26"/>
        </w:rPr>
        <w:t xml:space="preserve"> – </w:t>
      </w:r>
      <w:r>
        <w:rPr>
          <w:rFonts w:ascii="Times New Roman" w:hAnsi="Times New Roman" w:cs="Times New Roman"/>
          <w:sz w:val="26"/>
          <w:szCs w:val="26"/>
        </w:rPr>
        <w:t>2186</w:t>
      </w:r>
      <w:r w:rsidRPr="00392EBD">
        <w:rPr>
          <w:rFonts w:ascii="Times New Roman" w:hAnsi="Times New Roman" w:cs="Times New Roman"/>
          <w:sz w:val="26"/>
          <w:szCs w:val="26"/>
        </w:rPr>
        <w:t xml:space="preserve"> человек: </w:t>
      </w:r>
    </w:p>
    <w:p w:rsidR="00392EBD" w:rsidRDefault="00392EBD" w:rsidP="00475789">
      <w:pPr>
        <w:tabs>
          <w:tab w:val="left" w:pos="953"/>
        </w:tabs>
        <w:spacing w:after="0" w:line="360" w:lineRule="auto"/>
        <w:ind w:firstLine="709"/>
        <w:jc w:val="both"/>
        <w:rPr>
          <w:rFonts w:ascii="Times New Roman" w:hAnsi="Times New Roman" w:cs="Times New Roman"/>
          <w:sz w:val="26"/>
          <w:szCs w:val="26"/>
        </w:rPr>
      </w:pPr>
      <w:r w:rsidRPr="00392EBD">
        <w:rPr>
          <w:rFonts w:ascii="Times New Roman" w:hAnsi="Times New Roman" w:cs="Times New Roman"/>
          <w:sz w:val="26"/>
          <w:szCs w:val="26"/>
        </w:rPr>
        <w:sym w:font="Symbol" w:char="F02D"/>
      </w:r>
      <w:r w:rsidRPr="00392EBD">
        <w:rPr>
          <w:rFonts w:ascii="Times New Roman" w:hAnsi="Times New Roman" w:cs="Times New Roman"/>
          <w:sz w:val="26"/>
          <w:szCs w:val="26"/>
        </w:rPr>
        <w:t xml:space="preserve"> в начальной школе обучается </w:t>
      </w:r>
      <w:r>
        <w:rPr>
          <w:rFonts w:ascii="Times New Roman" w:hAnsi="Times New Roman" w:cs="Times New Roman"/>
          <w:sz w:val="26"/>
          <w:szCs w:val="26"/>
        </w:rPr>
        <w:t xml:space="preserve">951 </w:t>
      </w:r>
      <w:r w:rsidRPr="00392EBD">
        <w:rPr>
          <w:rFonts w:ascii="Times New Roman" w:hAnsi="Times New Roman" w:cs="Times New Roman"/>
          <w:sz w:val="26"/>
          <w:szCs w:val="26"/>
        </w:rPr>
        <w:t xml:space="preserve">ребенок; </w:t>
      </w:r>
    </w:p>
    <w:p w:rsidR="00392EBD" w:rsidRDefault="00392EBD" w:rsidP="00475789">
      <w:pPr>
        <w:tabs>
          <w:tab w:val="left" w:pos="953"/>
        </w:tabs>
        <w:spacing w:after="0" w:line="360" w:lineRule="auto"/>
        <w:ind w:firstLine="709"/>
        <w:jc w:val="both"/>
        <w:rPr>
          <w:rFonts w:ascii="Times New Roman" w:hAnsi="Times New Roman" w:cs="Times New Roman"/>
          <w:sz w:val="26"/>
          <w:szCs w:val="26"/>
        </w:rPr>
      </w:pPr>
      <w:r w:rsidRPr="00392EBD">
        <w:rPr>
          <w:rFonts w:ascii="Times New Roman" w:hAnsi="Times New Roman" w:cs="Times New Roman"/>
          <w:sz w:val="26"/>
          <w:szCs w:val="26"/>
        </w:rPr>
        <w:sym w:font="Symbol" w:char="F02D"/>
      </w:r>
      <w:r w:rsidRPr="00392EBD">
        <w:rPr>
          <w:rFonts w:ascii="Times New Roman" w:hAnsi="Times New Roman" w:cs="Times New Roman"/>
          <w:sz w:val="26"/>
          <w:szCs w:val="26"/>
        </w:rPr>
        <w:t xml:space="preserve"> в основной школе – </w:t>
      </w:r>
      <w:r>
        <w:rPr>
          <w:rFonts w:ascii="Times New Roman" w:hAnsi="Times New Roman" w:cs="Times New Roman"/>
          <w:sz w:val="26"/>
          <w:szCs w:val="26"/>
        </w:rPr>
        <w:t>1029</w:t>
      </w:r>
      <w:r w:rsidRPr="00392EBD">
        <w:rPr>
          <w:rFonts w:ascii="Times New Roman" w:hAnsi="Times New Roman" w:cs="Times New Roman"/>
          <w:sz w:val="26"/>
          <w:szCs w:val="26"/>
        </w:rPr>
        <w:t xml:space="preserve"> человек; </w:t>
      </w:r>
    </w:p>
    <w:p w:rsidR="00392EBD" w:rsidRDefault="00392EBD" w:rsidP="00475789">
      <w:pPr>
        <w:tabs>
          <w:tab w:val="left" w:pos="953"/>
        </w:tabs>
        <w:spacing w:after="0" w:line="360" w:lineRule="auto"/>
        <w:ind w:firstLine="709"/>
        <w:jc w:val="both"/>
        <w:rPr>
          <w:rFonts w:ascii="Times New Roman" w:hAnsi="Times New Roman" w:cs="Times New Roman"/>
          <w:sz w:val="26"/>
          <w:szCs w:val="26"/>
        </w:rPr>
      </w:pPr>
      <w:r w:rsidRPr="00392EBD">
        <w:rPr>
          <w:rFonts w:ascii="Times New Roman" w:hAnsi="Times New Roman" w:cs="Times New Roman"/>
          <w:sz w:val="26"/>
          <w:szCs w:val="26"/>
        </w:rPr>
        <w:sym w:font="Symbol" w:char="F02D"/>
      </w:r>
      <w:r w:rsidRPr="00392EBD">
        <w:rPr>
          <w:rFonts w:ascii="Times New Roman" w:hAnsi="Times New Roman" w:cs="Times New Roman"/>
          <w:sz w:val="26"/>
          <w:szCs w:val="26"/>
        </w:rPr>
        <w:t xml:space="preserve"> в старшей школе – 2</w:t>
      </w:r>
      <w:r>
        <w:rPr>
          <w:rFonts w:ascii="Times New Roman" w:hAnsi="Times New Roman" w:cs="Times New Roman"/>
          <w:sz w:val="26"/>
          <w:szCs w:val="26"/>
        </w:rPr>
        <w:t>06</w:t>
      </w:r>
      <w:r w:rsidRPr="00392EBD">
        <w:rPr>
          <w:rFonts w:ascii="Times New Roman" w:hAnsi="Times New Roman" w:cs="Times New Roman"/>
          <w:sz w:val="26"/>
          <w:szCs w:val="26"/>
        </w:rPr>
        <w:t xml:space="preserve"> </w:t>
      </w:r>
      <w:proofErr w:type="gramStart"/>
      <w:r w:rsidRPr="00392EBD">
        <w:rPr>
          <w:rFonts w:ascii="Times New Roman" w:hAnsi="Times New Roman" w:cs="Times New Roman"/>
          <w:sz w:val="26"/>
          <w:szCs w:val="26"/>
        </w:rPr>
        <w:t>обучающихся</w:t>
      </w:r>
      <w:proofErr w:type="gramEnd"/>
      <w:r>
        <w:rPr>
          <w:rFonts w:ascii="Times New Roman" w:hAnsi="Times New Roman" w:cs="Times New Roman"/>
          <w:sz w:val="26"/>
          <w:szCs w:val="26"/>
        </w:rPr>
        <w:t>.</w:t>
      </w:r>
    </w:p>
    <w:p w:rsidR="007026F1" w:rsidRDefault="007026F1" w:rsidP="00475789">
      <w:pPr>
        <w:tabs>
          <w:tab w:val="left" w:pos="953"/>
        </w:tabs>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Из них:</w:t>
      </w:r>
    </w:p>
    <w:p w:rsidR="007026F1" w:rsidRDefault="007026F1" w:rsidP="007026F1">
      <w:pPr>
        <w:tabs>
          <w:tab w:val="left" w:pos="953"/>
        </w:tabs>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обучаются в городской местности – 1162 человека (53,2 %);</w:t>
      </w:r>
    </w:p>
    <w:p w:rsidR="007026F1" w:rsidRDefault="007026F1" w:rsidP="007026F1">
      <w:pPr>
        <w:tabs>
          <w:tab w:val="left" w:pos="953"/>
        </w:tabs>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обучаются в сельской местности – 886 человек (40,5%).</w:t>
      </w:r>
    </w:p>
    <w:p w:rsidR="000D77E8" w:rsidRDefault="00392EBD" w:rsidP="00534EEB">
      <w:pPr>
        <w:tabs>
          <w:tab w:val="left" w:pos="953"/>
        </w:tabs>
        <w:spacing w:after="0" w:line="360" w:lineRule="auto"/>
        <w:ind w:firstLine="709"/>
        <w:jc w:val="both"/>
        <w:rPr>
          <w:rFonts w:ascii="Times New Roman" w:hAnsi="Times New Roman" w:cs="Times New Roman"/>
          <w:sz w:val="26"/>
          <w:szCs w:val="26"/>
        </w:rPr>
      </w:pPr>
      <w:r w:rsidRPr="00392EBD">
        <w:rPr>
          <w:rFonts w:ascii="Times New Roman" w:hAnsi="Times New Roman" w:cs="Times New Roman"/>
          <w:sz w:val="26"/>
          <w:szCs w:val="26"/>
        </w:rPr>
        <w:t xml:space="preserve">Образовательную деятельность в общеобразовательных организациях </w:t>
      </w:r>
      <w:r>
        <w:rPr>
          <w:rFonts w:ascii="Times New Roman" w:hAnsi="Times New Roman" w:cs="Times New Roman"/>
          <w:sz w:val="26"/>
          <w:szCs w:val="26"/>
        </w:rPr>
        <w:t xml:space="preserve">округа </w:t>
      </w:r>
      <w:r w:rsidRPr="00392EBD">
        <w:rPr>
          <w:rFonts w:ascii="Times New Roman" w:hAnsi="Times New Roman" w:cs="Times New Roman"/>
          <w:sz w:val="26"/>
          <w:szCs w:val="26"/>
        </w:rPr>
        <w:t xml:space="preserve">осуществляют </w:t>
      </w:r>
      <w:r w:rsidR="000D77E8">
        <w:rPr>
          <w:rFonts w:ascii="Times New Roman" w:hAnsi="Times New Roman" w:cs="Times New Roman"/>
          <w:sz w:val="26"/>
          <w:szCs w:val="26"/>
        </w:rPr>
        <w:t>14</w:t>
      </w:r>
      <w:r w:rsidR="00564072">
        <w:rPr>
          <w:rFonts w:ascii="Times New Roman" w:hAnsi="Times New Roman" w:cs="Times New Roman"/>
          <w:sz w:val="26"/>
          <w:szCs w:val="26"/>
        </w:rPr>
        <w:t>4</w:t>
      </w:r>
      <w:r w:rsidRPr="00392EBD">
        <w:rPr>
          <w:rFonts w:ascii="Times New Roman" w:hAnsi="Times New Roman" w:cs="Times New Roman"/>
          <w:sz w:val="26"/>
          <w:szCs w:val="26"/>
        </w:rPr>
        <w:t xml:space="preserve"> педагога, </w:t>
      </w:r>
      <w:r w:rsidR="00564072">
        <w:rPr>
          <w:rFonts w:ascii="Times New Roman" w:hAnsi="Times New Roman" w:cs="Times New Roman"/>
          <w:sz w:val="26"/>
          <w:szCs w:val="26"/>
        </w:rPr>
        <w:t>110</w:t>
      </w:r>
      <w:r w:rsidRPr="00392EBD">
        <w:rPr>
          <w:rFonts w:ascii="Times New Roman" w:hAnsi="Times New Roman" w:cs="Times New Roman"/>
          <w:sz w:val="26"/>
          <w:szCs w:val="26"/>
        </w:rPr>
        <w:t xml:space="preserve"> из которых </w:t>
      </w:r>
      <w:r w:rsidR="007026F1" w:rsidRPr="00392EBD">
        <w:rPr>
          <w:rFonts w:ascii="Times New Roman" w:hAnsi="Times New Roman" w:cs="Times New Roman"/>
          <w:sz w:val="26"/>
          <w:szCs w:val="26"/>
        </w:rPr>
        <w:t>(</w:t>
      </w:r>
      <w:r w:rsidR="007026F1">
        <w:rPr>
          <w:rFonts w:ascii="Times New Roman" w:hAnsi="Times New Roman" w:cs="Times New Roman"/>
          <w:sz w:val="26"/>
          <w:szCs w:val="26"/>
        </w:rPr>
        <w:t xml:space="preserve">76,3 </w:t>
      </w:r>
      <w:r w:rsidR="007026F1" w:rsidRPr="00392EBD">
        <w:rPr>
          <w:rFonts w:ascii="Times New Roman" w:hAnsi="Times New Roman" w:cs="Times New Roman"/>
          <w:sz w:val="26"/>
          <w:szCs w:val="26"/>
        </w:rPr>
        <w:t xml:space="preserve">%) </w:t>
      </w:r>
      <w:r w:rsidRPr="00392EBD">
        <w:rPr>
          <w:rFonts w:ascii="Times New Roman" w:hAnsi="Times New Roman" w:cs="Times New Roman"/>
          <w:sz w:val="26"/>
          <w:szCs w:val="26"/>
        </w:rPr>
        <w:t xml:space="preserve">имеют высшее образование. </w:t>
      </w:r>
      <w:r w:rsidR="00534EEB">
        <w:rPr>
          <w:rFonts w:ascii="Times New Roman" w:hAnsi="Times New Roman" w:cs="Times New Roman"/>
          <w:sz w:val="26"/>
          <w:szCs w:val="26"/>
        </w:rPr>
        <w:t xml:space="preserve">    </w:t>
      </w:r>
      <w:r w:rsidR="00534EEB">
        <w:rPr>
          <w:rFonts w:ascii="Times New Roman" w:hAnsi="Times New Roman" w:cs="Times New Roman"/>
          <w:sz w:val="26"/>
          <w:szCs w:val="26"/>
        </w:rPr>
        <w:lastRenderedPageBreak/>
        <w:t>2</w:t>
      </w:r>
      <w:r w:rsidR="00564072">
        <w:rPr>
          <w:rFonts w:ascii="Times New Roman" w:hAnsi="Times New Roman" w:cs="Times New Roman"/>
          <w:sz w:val="26"/>
          <w:szCs w:val="26"/>
        </w:rPr>
        <w:t>1</w:t>
      </w:r>
      <w:r w:rsidRPr="00392EBD">
        <w:rPr>
          <w:rFonts w:ascii="Times New Roman" w:hAnsi="Times New Roman" w:cs="Times New Roman"/>
          <w:sz w:val="26"/>
          <w:szCs w:val="26"/>
        </w:rPr>
        <w:t xml:space="preserve"> </w:t>
      </w:r>
      <w:r w:rsidR="00564072">
        <w:rPr>
          <w:rFonts w:ascii="Times New Roman" w:hAnsi="Times New Roman" w:cs="Times New Roman"/>
          <w:sz w:val="26"/>
          <w:szCs w:val="26"/>
        </w:rPr>
        <w:t>учитель</w:t>
      </w:r>
      <w:r w:rsidR="007026F1">
        <w:rPr>
          <w:rFonts w:ascii="Times New Roman" w:hAnsi="Times New Roman" w:cs="Times New Roman"/>
          <w:sz w:val="26"/>
          <w:szCs w:val="26"/>
        </w:rPr>
        <w:t xml:space="preserve"> </w:t>
      </w:r>
      <w:r w:rsidR="007026F1" w:rsidRPr="00392EBD">
        <w:rPr>
          <w:rFonts w:ascii="Times New Roman" w:hAnsi="Times New Roman" w:cs="Times New Roman"/>
          <w:sz w:val="26"/>
          <w:szCs w:val="26"/>
        </w:rPr>
        <w:t>(</w:t>
      </w:r>
      <w:r w:rsidR="007026F1">
        <w:rPr>
          <w:rFonts w:ascii="Times New Roman" w:hAnsi="Times New Roman" w:cs="Times New Roman"/>
          <w:sz w:val="26"/>
          <w:szCs w:val="26"/>
        </w:rPr>
        <w:t>14,6 %) аттестован</w:t>
      </w:r>
      <w:r w:rsidRPr="00392EBD">
        <w:rPr>
          <w:rFonts w:ascii="Times New Roman" w:hAnsi="Times New Roman" w:cs="Times New Roman"/>
          <w:sz w:val="26"/>
          <w:szCs w:val="26"/>
        </w:rPr>
        <w:t xml:space="preserve"> на высшую квалификационную категорию, </w:t>
      </w:r>
      <w:r w:rsidR="00534EEB">
        <w:rPr>
          <w:rFonts w:ascii="Times New Roman" w:hAnsi="Times New Roman" w:cs="Times New Roman"/>
          <w:sz w:val="26"/>
          <w:szCs w:val="26"/>
        </w:rPr>
        <w:t xml:space="preserve">           </w:t>
      </w:r>
      <w:r w:rsidRPr="00392EBD">
        <w:rPr>
          <w:rFonts w:ascii="Times New Roman" w:hAnsi="Times New Roman" w:cs="Times New Roman"/>
          <w:sz w:val="26"/>
          <w:szCs w:val="26"/>
        </w:rPr>
        <w:t>4</w:t>
      </w:r>
      <w:r w:rsidR="00564072">
        <w:rPr>
          <w:rFonts w:ascii="Times New Roman" w:hAnsi="Times New Roman" w:cs="Times New Roman"/>
          <w:sz w:val="26"/>
          <w:szCs w:val="26"/>
        </w:rPr>
        <w:t>0</w:t>
      </w:r>
      <w:r w:rsidRPr="00392EBD">
        <w:rPr>
          <w:rFonts w:ascii="Times New Roman" w:hAnsi="Times New Roman" w:cs="Times New Roman"/>
          <w:sz w:val="26"/>
          <w:szCs w:val="26"/>
        </w:rPr>
        <w:t xml:space="preserve"> учителей</w:t>
      </w:r>
      <w:r w:rsidR="007026F1">
        <w:rPr>
          <w:rFonts w:ascii="Times New Roman" w:hAnsi="Times New Roman" w:cs="Times New Roman"/>
          <w:sz w:val="26"/>
          <w:szCs w:val="26"/>
        </w:rPr>
        <w:t xml:space="preserve"> </w:t>
      </w:r>
      <w:r w:rsidR="007026F1" w:rsidRPr="00392EBD">
        <w:rPr>
          <w:rFonts w:ascii="Times New Roman" w:hAnsi="Times New Roman" w:cs="Times New Roman"/>
          <w:sz w:val="26"/>
          <w:szCs w:val="26"/>
        </w:rPr>
        <w:t>(</w:t>
      </w:r>
      <w:r w:rsidR="007026F1">
        <w:rPr>
          <w:rFonts w:ascii="Times New Roman" w:hAnsi="Times New Roman" w:cs="Times New Roman"/>
          <w:sz w:val="26"/>
          <w:szCs w:val="26"/>
        </w:rPr>
        <w:t xml:space="preserve">27,8 </w:t>
      </w:r>
      <w:r w:rsidR="007026F1" w:rsidRPr="00392EBD">
        <w:rPr>
          <w:rFonts w:ascii="Times New Roman" w:hAnsi="Times New Roman" w:cs="Times New Roman"/>
          <w:sz w:val="26"/>
          <w:szCs w:val="26"/>
        </w:rPr>
        <w:t xml:space="preserve">%) </w:t>
      </w:r>
      <w:r w:rsidRPr="00392EBD">
        <w:rPr>
          <w:rFonts w:ascii="Times New Roman" w:hAnsi="Times New Roman" w:cs="Times New Roman"/>
          <w:sz w:val="26"/>
          <w:szCs w:val="26"/>
        </w:rPr>
        <w:t xml:space="preserve"> имеют первую квалификационную категорию, </w:t>
      </w:r>
      <w:r w:rsidR="00534EEB">
        <w:rPr>
          <w:rFonts w:ascii="Times New Roman" w:hAnsi="Times New Roman" w:cs="Times New Roman"/>
          <w:sz w:val="26"/>
          <w:szCs w:val="26"/>
        </w:rPr>
        <w:t>8</w:t>
      </w:r>
      <w:r w:rsidR="00564072">
        <w:rPr>
          <w:rFonts w:ascii="Times New Roman" w:hAnsi="Times New Roman" w:cs="Times New Roman"/>
          <w:sz w:val="26"/>
          <w:szCs w:val="26"/>
        </w:rPr>
        <w:t>3</w:t>
      </w:r>
      <w:r w:rsidRPr="00392EBD">
        <w:rPr>
          <w:rFonts w:ascii="Times New Roman" w:hAnsi="Times New Roman" w:cs="Times New Roman"/>
          <w:sz w:val="26"/>
          <w:szCs w:val="26"/>
        </w:rPr>
        <w:t xml:space="preserve"> учителя </w:t>
      </w:r>
      <w:r w:rsidR="007026F1" w:rsidRPr="00392EBD">
        <w:rPr>
          <w:rFonts w:ascii="Times New Roman" w:hAnsi="Times New Roman" w:cs="Times New Roman"/>
          <w:sz w:val="26"/>
          <w:szCs w:val="26"/>
        </w:rPr>
        <w:t>(</w:t>
      </w:r>
      <w:r w:rsidR="007026F1">
        <w:rPr>
          <w:rFonts w:ascii="Times New Roman" w:hAnsi="Times New Roman" w:cs="Times New Roman"/>
          <w:sz w:val="26"/>
          <w:szCs w:val="26"/>
        </w:rPr>
        <w:t xml:space="preserve">57,6 </w:t>
      </w:r>
      <w:r w:rsidR="007026F1" w:rsidRPr="00392EBD">
        <w:rPr>
          <w:rFonts w:ascii="Times New Roman" w:hAnsi="Times New Roman" w:cs="Times New Roman"/>
          <w:sz w:val="26"/>
          <w:szCs w:val="26"/>
        </w:rPr>
        <w:t xml:space="preserve">%) </w:t>
      </w:r>
      <w:r w:rsidRPr="00392EBD">
        <w:rPr>
          <w:rFonts w:ascii="Times New Roman" w:hAnsi="Times New Roman" w:cs="Times New Roman"/>
          <w:sz w:val="26"/>
          <w:szCs w:val="26"/>
        </w:rPr>
        <w:t>соот</w:t>
      </w:r>
      <w:r w:rsidR="000D77E8">
        <w:rPr>
          <w:rFonts w:ascii="Times New Roman" w:hAnsi="Times New Roman" w:cs="Times New Roman"/>
          <w:sz w:val="26"/>
          <w:szCs w:val="26"/>
        </w:rPr>
        <w:t xml:space="preserve">ветствуют занимаемой должности. </w:t>
      </w:r>
      <w:r w:rsidRPr="00392EBD">
        <w:rPr>
          <w:rFonts w:ascii="Times New Roman" w:hAnsi="Times New Roman" w:cs="Times New Roman"/>
          <w:sz w:val="26"/>
          <w:szCs w:val="26"/>
        </w:rPr>
        <w:t xml:space="preserve">Доля педагогических работников, имеющих действующие курсы повышения квалификации, составляет </w:t>
      </w:r>
      <w:r w:rsidR="000D77E8">
        <w:rPr>
          <w:rFonts w:ascii="Times New Roman" w:hAnsi="Times New Roman" w:cs="Times New Roman"/>
          <w:sz w:val="26"/>
          <w:szCs w:val="26"/>
        </w:rPr>
        <w:t>90</w:t>
      </w:r>
      <w:r w:rsidR="007026F1">
        <w:rPr>
          <w:rFonts w:ascii="Times New Roman" w:hAnsi="Times New Roman" w:cs="Times New Roman"/>
          <w:sz w:val="26"/>
          <w:szCs w:val="26"/>
        </w:rPr>
        <w:t xml:space="preserve"> </w:t>
      </w:r>
      <w:r w:rsidRPr="00392EBD">
        <w:rPr>
          <w:rFonts w:ascii="Times New Roman" w:hAnsi="Times New Roman" w:cs="Times New Roman"/>
          <w:sz w:val="26"/>
          <w:szCs w:val="26"/>
        </w:rPr>
        <w:t>%, при этом большая часть педагогов прошли дистанционные курсы. П</w:t>
      </w:r>
      <w:r w:rsidR="000D77E8">
        <w:rPr>
          <w:rFonts w:ascii="Times New Roman" w:hAnsi="Times New Roman" w:cs="Times New Roman"/>
          <w:sz w:val="26"/>
          <w:szCs w:val="26"/>
        </w:rPr>
        <w:t>рофессиональную переподготовку «</w:t>
      </w:r>
      <w:r w:rsidRPr="00392EBD">
        <w:rPr>
          <w:rFonts w:ascii="Times New Roman" w:hAnsi="Times New Roman" w:cs="Times New Roman"/>
          <w:sz w:val="26"/>
          <w:szCs w:val="26"/>
        </w:rPr>
        <w:t>Менеджер в сфере образования</w:t>
      </w:r>
      <w:r w:rsidR="000D77E8">
        <w:rPr>
          <w:rFonts w:ascii="Times New Roman" w:hAnsi="Times New Roman" w:cs="Times New Roman"/>
          <w:sz w:val="26"/>
          <w:szCs w:val="26"/>
        </w:rPr>
        <w:t>»</w:t>
      </w:r>
      <w:r w:rsidRPr="00392EBD">
        <w:rPr>
          <w:rFonts w:ascii="Times New Roman" w:hAnsi="Times New Roman" w:cs="Times New Roman"/>
          <w:sz w:val="26"/>
          <w:szCs w:val="26"/>
        </w:rPr>
        <w:t xml:space="preserve"> прошли 100% руководителей образовательных </w:t>
      </w:r>
      <w:r w:rsidR="000D77E8">
        <w:rPr>
          <w:rFonts w:ascii="Times New Roman" w:hAnsi="Times New Roman" w:cs="Times New Roman"/>
          <w:sz w:val="26"/>
          <w:szCs w:val="26"/>
        </w:rPr>
        <w:t>организаций.</w:t>
      </w:r>
    </w:p>
    <w:p w:rsidR="000D77E8" w:rsidRDefault="00A21931" w:rsidP="005C6CED">
      <w:pPr>
        <w:tabs>
          <w:tab w:val="left" w:pos="953"/>
        </w:tabs>
        <w:spacing w:after="0" w:line="360" w:lineRule="auto"/>
        <w:ind w:firstLine="709"/>
        <w:jc w:val="both"/>
        <w:rPr>
          <w:rFonts w:ascii="Times New Roman" w:hAnsi="Times New Roman" w:cs="Times New Roman"/>
          <w:sz w:val="26"/>
          <w:szCs w:val="26"/>
        </w:rPr>
      </w:pPr>
      <w:r w:rsidRPr="00A21931">
        <w:rPr>
          <w:rFonts w:ascii="Times New Roman" w:hAnsi="Times New Roman" w:cs="Times New Roman"/>
          <w:sz w:val="26"/>
          <w:szCs w:val="26"/>
        </w:rPr>
        <w:t xml:space="preserve">В общеобразовательных организациях </w:t>
      </w:r>
      <w:r w:rsidR="00113820">
        <w:rPr>
          <w:rFonts w:ascii="Times New Roman" w:hAnsi="Times New Roman" w:cs="Times New Roman"/>
          <w:sz w:val="26"/>
          <w:szCs w:val="26"/>
        </w:rPr>
        <w:t>Пограничного</w:t>
      </w:r>
      <w:r w:rsidRPr="00A21931">
        <w:rPr>
          <w:rFonts w:ascii="Times New Roman" w:hAnsi="Times New Roman" w:cs="Times New Roman"/>
          <w:sz w:val="26"/>
          <w:szCs w:val="26"/>
        </w:rPr>
        <w:t xml:space="preserve"> муниципального </w:t>
      </w:r>
      <w:r w:rsidR="00113820">
        <w:rPr>
          <w:rFonts w:ascii="Times New Roman" w:hAnsi="Times New Roman" w:cs="Times New Roman"/>
          <w:sz w:val="26"/>
          <w:szCs w:val="26"/>
        </w:rPr>
        <w:t>округа</w:t>
      </w:r>
      <w:r w:rsidRPr="00A21931">
        <w:rPr>
          <w:rFonts w:ascii="Times New Roman" w:hAnsi="Times New Roman" w:cs="Times New Roman"/>
          <w:sz w:val="26"/>
          <w:szCs w:val="26"/>
        </w:rPr>
        <w:t xml:space="preserve"> в рамках реализации государственных и региональных программ и проектов ведется работа по обеспечению доступности качественного образования для всех обучающихся, однако остаются различия в качестве образования, предоставляемого общеобразовательными организациями.</w:t>
      </w:r>
    </w:p>
    <w:p w:rsidR="004806FF" w:rsidRPr="004806FF" w:rsidRDefault="003755AD" w:rsidP="004806FF">
      <w:pPr>
        <w:tabs>
          <w:tab w:val="left" w:pos="953"/>
        </w:tabs>
        <w:spacing w:after="0" w:line="360" w:lineRule="auto"/>
        <w:ind w:firstLine="709"/>
        <w:jc w:val="both"/>
        <w:rPr>
          <w:rFonts w:ascii="Times New Roman" w:eastAsia="Times New Roman" w:hAnsi="Times New Roman" w:cs="Times New Roman"/>
          <w:sz w:val="26"/>
          <w:szCs w:val="26"/>
          <w:lang w:eastAsia="ru-RU"/>
        </w:rPr>
      </w:pPr>
      <w:r w:rsidRPr="003755AD">
        <w:rPr>
          <w:rFonts w:ascii="Times New Roman" w:eastAsia="Times New Roman" w:hAnsi="Times New Roman" w:cs="Times New Roman"/>
          <w:sz w:val="26"/>
          <w:szCs w:val="26"/>
          <w:lang w:eastAsia="ru-RU"/>
        </w:rPr>
        <w:t xml:space="preserve">Основным показателем деятельности любой образовательной организации является качество образования. От того, как будет выстроена система обучения школьников, как будет осуществляться ее оценка, насколько она будет объективна, зависит соответствие результатов запросам общества, обучающихся  и родителей. </w:t>
      </w:r>
    </w:p>
    <w:p w:rsidR="00475789" w:rsidRDefault="00475789" w:rsidP="00CD069C">
      <w:pPr>
        <w:tabs>
          <w:tab w:val="left" w:pos="953"/>
        </w:tabs>
        <w:spacing w:after="0" w:line="360" w:lineRule="auto"/>
        <w:ind w:firstLine="709"/>
        <w:jc w:val="both"/>
        <w:rPr>
          <w:rFonts w:ascii="Times New Roman" w:hAnsi="Times New Roman" w:cs="Times New Roman"/>
          <w:sz w:val="26"/>
          <w:szCs w:val="26"/>
        </w:rPr>
      </w:pPr>
      <w:r w:rsidRPr="00475789">
        <w:rPr>
          <w:rFonts w:ascii="Times New Roman" w:hAnsi="Times New Roman" w:cs="Times New Roman"/>
          <w:sz w:val="26"/>
          <w:szCs w:val="26"/>
        </w:rPr>
        <w:t>В  категорию школ  с низкими образовательными результатами попали семь общеобразовательных организаций</w:t>
      </w:r>
      <w:r w:rsidR="000278FF">
        <w:rPr>
          <w:rFonts w:ascii="Times New Roman" w:hAnsi="Times New Roman" w:cs="Times New Roman"/>
          <w:sz w:val="26"/>
          <w:szCs w:val="26"/>
        </w:rPr>
        <w:t xml:space="preserve"> Пограничного муниципального округа</w:t>
      </w:r>
      <w:r w:rsidR="00CD069C">
        <w:rPr>
          <w:rFonts w:ascii="Times New Roman" w:hAnsi="Times New Roman" w:cs="Times New Roman"/>
          <w:sz w:val="26"/>
          <w:szCs w:val="26"/>
        </w:rPr>
        <w:t>.</w:t>
      </w:r>
      <w:r w:rsidRPr="00475789">
        <w:rPr>
          <w:rFonts w:ascii="Times New Roman" w:hAnsi="Times New Roman" w:cs="Times New Roman"/>
          <w:sz w:val="26"/>
          <w:szCs w:val="26"/>
        </w:rPr>
        <w:t xml:space="preserve"> </w:t>
      </w:r>
      <w:r w:rsidR="00CD069C" w:rsidRPr="00B46DAA">
        <w:rPr>
          <w:rFonts w:ascii="Times New Roman" w:hAnsi="Times New Roman" w:cs="Times New Roman"/>
          <w:sz w:val="26"/>
          <w:szCs w:val="26"/>
        </w:rPr>
        <w:t>Оценка образова</w:t>
      </w:r>
      <w:r w:rsidR="00CD069C">
        <w:rPr>
          <w:rFonts w:ascii="Times New Roman" w:hAnsi="Times New Roman" w:cs="Times New Roman"/>
          <w:sz w:val="26"/>
          <w:szCs w:val="26"/>
        </w:rPr>
        <w:t>тельных результатов производилась</w:t>
      </w:r>
      <w:r w:rsidR="00CD069C" w:rsidRPr="00B46DAA">
        <w:rPr>
          <w:rFonts w:ascii="Times New Roman" w:hAnsi="Times New Roman" w:cs="Times New Roman"/>
          <w:sz w:val="26"/>
          <w:szCs w:val="26"/>
        </w:rPr>
        <w:t xml:space="preserve"> по совокупности оценочных процедур (ЕГЭ </w:t>
      </w:r>
      <w:r w:rsidR="00CD069C">
        <w:rPr>
          <w:rFonts w:ascii="Times New Roman" w:hAnsi="Times New Roman" w:cs="Times New Roman"/>
          <w:sz w:val="26"/>
          <w:szCs w:val="26"/>
        </w:rPr>
        <w:t>ОГЭ и ВПР</w:t>
      </w:r>
      <w:r w:rsidR="001E5619" w:rsidRPr="001E5619">
        <w:rPr>
          <w:rFonts w:ascii="Times New Roman" w:hAnsi="Times New Roman" w:cs="Times New Roman"/>
          <w:sz w:val="26"/>
          <w:szCs w:val="26"/>
        </w:rPr>
        <w:t xml:space="preserve"> </w:t>
      </w:r>
      <w:r w:rsidR="001E5619" w:rsidRPr="00B46DAA">
        <w:rPr>
          <w:rFonts w:ascii="Times New Roman" w:hAnsi="Times New Roman" w:cs="Times New Roman"/>
          <w:sz w:val="26"/>
          <w:szCs w:val="26"/>
        </w:rPr>
        <w:t>по  математике и </w:t>
      </w:r>
      <w:hyperlink r:id="rId8" w:tooltip="Русский язык" w:history="1">
        <w:r w:rsidR="001E5619" w:rsidRPr="00CD069C">
          <w:rPr>
            <w:rStyle w:val="a6"/>
            <w:rFonts w:ascii="Times New Roman" w:hAnsi="Times New Roman" w:cs="Times New Roman"/>
            <w:color w:val="000000" w:themeColor="text1"/>
            <w:sz w:val="26"/>
            <w:szCs w:val="26"/>
            <w:u w:val="none"/>
          </w:rPr>
          <w:t>русскому языку</w:t>
        </w:r>
      </w:hyperlink>
      <w:r w:rsidR="00CD069C">
        <w:rPr>
          <w:rFonts w:ascii="Times New Roman" w:hAnsi="Times New Roman" w:cs="Times New Roman"/>
          <w:sz w:val="26"/>
          <w:szCs w:val="26"/>
        </w:rPr>
        <w:t>) 2018-2019 годов.</w:t>
      </w:r>
    </w:p>
    <w:p w:rsidR="00D86684" w:rsidRPr="00475789" w:rsidRDefault="007026F1" w:rsidP="00CD069C">
      <w:pPr>
        <w:tabs>
          <w:tab w:val="left" w:pos="953"/>
        </w:tabs>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Таблица 1. </w:t>
      </w:r>
      <w:r w:rsidR="007B6F7B">
        <w:rPr>
          <w:rFonts w:ascii="Times New Roman" w:hAnsi="Times New Roman" w:cs="Times New Roman"/>
          <w:sz w:val="26"/>
          <w:szCs w:val="26"/>
        </w:rPr>
        <w:t>Ш</w:t>
      </w:r>
      <w:r w:rsidR="00D86684">
        <w:rPr>
          <w:rFonts w:ascii="Times New Roman" w:hAnsi="Times New Roman" w:cs="Times New Roman"/>
          <w:sz w:val="26"/>
          <w:szCs w:val="26"/>
        </w:rPr>
        <w:t>кол</w:t>
      </w:r>
      <w:r w:rsidR="007B6F7B">
        <w:rPr>
          <w:rFonts w:ascii="Times New Roman" w:hAnsi="Times New Roman" w:cs="Times New Roman"/>
          <w:sz w:val="26"/>
          <w:szCs w:val="26"/>
        </w:rPr>
        <w:t>ы</w:t>
      </w:r>
      <w:r w:rsidR="00D86684">
        <w:rPr>
          <w:rFonts w:ascii="Times New Roman" w:hAnsi="Times New Roman" w:cs="Times New Roman"/>
          <w:sz w:val="26"/>
          <w:szCs w:val="26"/>
        </w:rPr>
        <w:t xml:space="preserve"> с низкими результатами оценочных процедур (ВПР, ОГЭ, ЕГЭ)</w:t>
      </w:r>
    </w:p>
    <w:tbl>
      <w:tblPr>
        <w:tblStyle w:val="a7"/>
        <w:tblW w:w="0" w:type="auto"/>
        <w:tblLook w:val="04A0" w:firstRow="1" w:lastRow="0" w:firstColumn="1" w:lastColumn="0" w:noHBand="0" w:noVBand="1"/>
      </w:tblPr>
      <w:tblGrid>
        <w:gridCol w:w="2235"/>
        <w:gridCol w:w="3543"/>
        <w:gridCol w:w="3744"/>
      </w:tblGrid>
      <w:tr w:rsidR="00D86684" w:rsidRPr="00534EEB" w:rsidTr="007B6F7B">
        <w:trPr>
          <w:trHeight w:val="293"/>
        </w:trPr>
        <w:tc>
          <w:tcPr>
            <w:tcW w:w="2235" w:type="dxa"/>
            <w:vMerge w:val="restart"/>
          </w:tcPr>
          <w:p w:rsidR="00D86684" w:rsidRPr="00534EEB" w:rsidRDefault="00D86684" w:rsidP="00534EEB">
            <w:pPr>
              <w:tabs>
                <w:tab w:val="left" w:pos="953"/>
              </w:tabs>
              <w:jc w:val="both"/>
              <w:rPr>
                <w:rFonts w:ascii="Times New Roman" w:hAnsi="Times New Roman" w:cs="Times New Roman"/>
                <w:sz w:val="26"/>
                <w:szCs w:val="26"/>
              </w:rPr>
            </w:pPr>
          </w:p>
        </w:tc>
        <w:tc>
          <w:tcPr>
            <w:tcW w:w="7287" w:type="dxa"/>
            <w:gridSpan w:val="2"/>
          </w:tcPr>
          <w:p w:rsidR="00D86684" w:rsidRPr="00534EEB" w:rsidRDefault="00CD069C"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Ш</w:t>
            </w:r>
            <w:r w:rsidR="00D86684" w:rsidRPr="00534EEB">
              <w:rPr>
                <w:rFonts w:ascii="Times New Roman" w:hAnsi="Times New Roman" w:cs="Times New Roman"/>
                <w:sz w:val="26"/>
                <w:szCs w:val="26"/>
              </w:rPr>
              <w:t>кол</w:t>
            </w:r>
            <w:r w:rsidRPr="00534EEB">
              <w:rPr>
                <w:rFonts w:ascii="Times New Roman" w:hAnsi="Times New Roman" w:cs="Times New Roman"/>
                <w:sz w:val="26"/>
                <w:szCs w:val="26"/>
              </w:rPr>
              <w:t>ы</w:t>
            </w:r>
            <w:r w:rsidR="00D86684" w:rsidRPr="00534EEB">
              <w:rPr>
                <w:rFonts w:ascii="Times New Roman" w:hAnsi="Times New Roman" w:cs="Times New Roman"/>
                <w:sz w:val="26"/>
                <w:szCs w:val="26"/>
              </w:rPr>
              <w:t xml:space="preserve"> с низкими результатами</w:t>
            </w:r>
          </w:p>
        </w:tc>
      </w:tr>
      <w:tr w:rsidR="00D86684" w:rsidRPr="00534EEB" w:rsidTr="007B6F7B">
        <w:trPr>
          <w:trHeight w:val="293"/>
        </w:trPr>
        <w:tc>
          <w:tcPr>
            <w:tcW w:w="2235" w:type="dxa"/>
            <w:vMerge/>
          </w:tcPr>
          <w:p w:rsidR="00D86684" w:rsidRPr="00534EEB" w:rsidRDefault="00D86684" w:rsidP="00534EEB">
            <w:pPr>
              <w:tabs>
                <w:tab w:val="left" w:pos="953"/>
              </w:tabs>
              <w:jc w:val="both"/>
              <w:rPr>
                <w:rFonts w:ascii="Times New Roman" w:hAnsi="Times New Roman" w:cs="Times New Roman"/>
                <w:sz w:val="26"/>
                <w:szCs w:val="26"/>
              </w:rPr>
            </w:pPr>
          </w:p>
        </w:tc>
        <w:tc>
          <w:tcPr>
            <w:tcW w:w="3543" w:type="dxa"/>
          </w:tcPr>
          <w:p w:rsidR="00D86684" w:rsidRPr="00534EEB" w:rsidRDefault="00D86684"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2018</w:t>
            </w:r>
          </w:p>
        </w:tc>
        <w:tc>
          <w:tcPr>
            <w:tcW w:w="3744" w:type="dxa"/>
          </w:tcPr>
          <w:p w:rsidR="00D86684" w:rsidRPr="00534EEB" w:rsidRDefault="00D86684"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2019</w:t>
            </w:r>
          </w:p>
        </w:tc>
      </w:tr>
      <w:tr w:rsidR="00475789" w:rsidRPr="00534EEB" w:rsidTr="007B6F7B">
        <w:trPr>
          <w:trHeight w:val="586"/>
        </w:trPr>
        <w:tc>
          <w:tcPr>
            <w:tcW w:w="2235" w:type="dxa"/>
          </w:tcPr>
          <w:p w:rsidR="00475789" w:rsidRPr="00534EEB" w:rsidRDefault="00475789" w:rsidP="00534EEB">
            <w:pPr>
              <w:tabs>
                <w:tab w:val="left" w:pos="953"/>
              </w:tabs>
              <w:jc w:val="both"/>
              <w:rPr>
                <w:rFonts w:ascii="Times New Roman" w:hAnsi="Times New Roman" w:cs="Times New Roman"/>
                <w:sz w:val="26"/>
                <w:szCs w:val="26"/>
              </w:rPr>
            </w:pPr>
            <w:r w:rsidRPr="00534EEB">
              <w:rPr>
                <w:rFonts w:ascii="Times New Roman" w:hAnsi="Times New Roman" w:cs="Times New Roman"/>
                <w:sz w:val="26"/>
                <w:szCs w:val="26"/>
              </w:rPr>
              <w:t xml:space="preserve">математика, 5 </w:t>
            </w:r>
            <w:proofErr w:type="spellStart"/>
            <w:r w:rsidRPr="00534EEB">
              <w:rPr>
                <w:rFonts w:ascii="Times New Roman" w:hAnsi="Times New Roman" w:cs="Times New Roman"/>
                <w:sz w:val="26"/>
                <w:szCs w:val="26"/>
              </w:rPr>
              <w:t>кл</w:t>
            </w:r>
            <w:proofErr w:type="spellEnd"/>
            <w:r w:rsidRPr="00534EEB">
              <w:rPr>
                <w:rFonts w:ascii="Times New Roman" w:hAnsi="Times New Roman" w:cs="Times New Roman"/>
                <w:sz w:val="26"/>
                <w:szCs w:val="26"/>
              </w:rPr>
              <w:t>.</w:t>
            </w:r>
          </w:p>
        </w:tc>
        <w:tc>
          <w:tcPr>
            <w:tcW w:w="3543" w:type="dxa"/>
          </w:tcPr>
          <w:p w:rsidR="00475789" w:rsidRPr="00534EEB" w:rsidRDefault="00475789"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3</w:t>
            </w:r>
            <w:r w:rsidR="00D86684" w:rsidRPr="00534EEB">
              <w:rPr>
                <w:rFonts w:ascii="Times New Roman" w:hAnsi="Times New Roman" w:cs="Times New Roman"/>
                <w:sz w:val="26"/>
                <w:szCs w:val="26"/>
              </w:rPr>
              <w:t xml:space="preserve"> (33,3%)</w:t>
            </w:r>
          </w:p>
          <w:p w:rsidR="00CD069C" w:rsidRPr="00534EEB" w:rsidRDefault="00CD069C" w:rsidP="00534EEB">
            <w:pPr>
              <w:tabs>
                <w:tab w:val="left" w:pos="953"/>
              </w:tabs>
              <w:jc w:val="center"/>
              <w:rPr>
                <w:rFonts w:ascii="Times New Roman" w:hAnsi="Times New Roman" w:cs="Times New Roman"/>
                <w:color w:val="C00000"/>
                <w:sz w:val="26"/>
                <w:szCs w:val="26"/>
              </w:rPr>
            </w:pPr>
            <w:r w:rsidRPr="00534EEB">
              <w:rPr>
                <w:rFonts w:ascii="Times New Roman" w:hAnsi="Times New Roman" w:cs="Times New Roman"/>
                <w:color w:val="C00000"/>
                <w:sz w:val="26"/>
                <w:szCs w:val="26"/>
              </w:rPr>
              <w:t>МБОУ «Сергеевская СОШ ПМР»</w:t>
            </w:r>
          </w:p>
          <w:p w:rsidR="007B6F7B" w:rsidRPr="00534EEB" w:rsidRDefault="007B6F7B" w:rsidP="00534EEB">
            <w:pPr>
              <w:tabs>
                <w:tab w:val="left" w:pos="953"/>
              </w:tabs>
              <w:jc w:val="center"/>
              <w:rPr>
                <w:rFonts w:ascii="Times New Roman" w:hAnsi="Times New Roman" w:cs="Times New Roman"/>
                <w:sz w:val="26"/>
                <w:szCs w:val="26"/>
              </w:rPr>
            </w:pPr>
          </w:p>
          <w:p w:rsidR="00CD069C" w:rsidRPr="00534EEB" w:rsidRDefault="00CD069C"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МБОУ «</w:t>
            </w:r>
            <w:proofErr w:type="spellStart"/>
            <w:r w:rsidRPr="00534EEB">
              <w:rPr>
                <w:rFonts w:ascii="Times New Roman" w:hAnsi="Times New Roman" w:cs="Times New Roman"/>
                <w:sz w:val="26"/>
                <w:szCs w:val="26"/>
              </w:rPr>
              <w:t>Барано</w:t>
            </w:r>
            <w:proofErr w:type="spellEnd"/>
            <w:r w:rsidRPr="00534EEB">
              <w:rPr>
                <w:rFonts w:ascii="Times New Roman" w:hAnsi="Times New Roman" w:cs="Times New Roman"/>
                <w:sz w:val="26"/>
                <w:szCs w:val="26"/>
              </w:rPr>
              <w:t>-Оренбургская СОШ ПМР»</w:t>
            </w:r>
          </w:p>
          <w:p w:rsidR="007B6F7B" w:rsidRPr="00534EEB" w:rsidRDefault="007B6F7B" w:rsidP="00534EEB">
            <w:pPr>
              <w:tabs>
                <w:tab w:val="left" w:pos="953"/>
              </w:tabs>
              <w:jc w:val="center"/>
              <w:rPr>
                <w:rFonts w:ascii="Times New Roman" w:hAnsi="Times New Roman" w:cs="Times New Roman"/>
                <w:sz w:val="26"/>
                <w:szCs w:val="26"/>
              </w:rPr>
            </w:pPr>
          </w:p>
          <w:p w:rsidR="00CD069C"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МБОУ «</w:t>
            </w:r>
            <w:proofErr w:type="spellStart"/>
            <w:r w:rsidRPr="00534EEB">
              <w:rPr>
                <w:rFonts w:ascii="Times New Roman" w:hAnsi="Times New Roman" w:cs="Times New Roman"/>
                <w:sz w:val="26"/>
                <w:szCs w:val="26"/>
              </w:rPr>
              <w:t>Жариковская</w:t>
            </w:r>
            <w:proofErr w:type="spellEnd"/>
            <w:r w:rsidRPr="00534EEB">
              <w:rPr>
                <w:rFonts w:ascii="Times New Roman" w:hAnsi="Times New Roman" w:cs="Times New Roman"/>
                <w:sz w:val="26"/>
                <w:szCs w:val="26"/>
              </w:rPr>
              <w:t xml:space="preserve"> СОШ ПМР»</w:t>
            </w:r>
          </w:p>
        </w:tc>
        <w:tc>
          <w:tcPr>
            <w:tcW w:w="3744" w:type="dxa"/>
          </w:tcPr>
          <w:p w:rsidR="00475789" w:rsidRPr="00534EEB" w:rsidRDefault="00D86684"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2 (22,2%)</w:t>
            </w:r>
          </w:p>
          <w:p w:rsidR="007B6F7B" w:rsidRPr="00534EEB" w:rsidRDefault="007B6F7B" w:rsidP="00534EEB">
            <w:pPr>
              <w:tabs>
                <w:tab w:val="left" w:pos="953"/>
              </w:tabs>
              <w:jc w:val="center"/>
              <w:rPr>
                <w:rFonts w:ascii="Times New Roman" w:hAnsi="Times New Roman" w:cs="Times New Roman"/>
                <w:color w:val="C00000"/>
                <w:sz w:val="26"/>
                <w:szCs w:val="26"/>
              </w:rPr>
            </w:pPr>
            <w:r w:rsidRPr="00534EEB">
              <w:rPr>
                <w:rFonts w:ascii="Times New Roman" w:hAnsi="Times New Roman" w:cs="Times New Roman"/>
                <w:color w:val="C00000"/>
                <w:sz w:val="26"/>
                <w:szCs w:val="26"/>
              </w:rPr>
              <w:t>МБОУ «Сергеевская СОШ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филиал МБОУ «</w:t>
            </w:r>
            <w:proofErr w:type="spellStart"/>
            <w:r w:rsidRPr="00534EEB">
              <w:rPr>
                <w:rFonts w:ascii="Times New Roman" w:hAnsi="Times New Roman" w:cs="Times New Roman"/>
                <w:sz w:val="26"/>
                <w:szCs w:val="26"/>
              </w:rPr>
              <w:t>Жариковская</w:t>
            </w:r>
            <w:proofErr w:type="spellEnd"/>
            <w:r w:rsidRPr="00534EEB">
              <w:rPr>
                <w:rFonts w:ascii="Times New Roman" w:hAnsi="Times New Roman" w:cs="Times New Roman"/>
                <w:sz w:val="26"/>
                <w:szCs w:val="26"/>
              </w:rPr>
              <w:t xml:space="preserve"> СОШ ПМР» в </w:t>
            </w:r>
            <w:proofErr w:type="spellStart"/>
            <w:r w:rsidRPr="00534EEB">
              <w:rPr>
                <w:rFonts w:ascii="Times New Roman" w:hAnsi="Times New Roman" w:cs="Times New Roman"/>
                <w:sz w:val="26"/>
                <w:szCs w:val="26"/>
              </w:rPr>
              <w:t>с</w:t>
            </w:r>
            <w:proofErr w:type="gramStart"/>
            <w:r w:rsidRPr="00534EEB">
              <w:rPr>
                <w:rFonts w:ascii="Times New Roman" w:hAnsi="Times New Roman" w:cs="Times New Roman"/>
                <w:sz w:val="26"/>
                <w:szCs w:val="26"/>
              </w:rPr>
              <w:t>.Б</w:t>
            </w:r>
            <w:proofErr w:type="gramEnd"/>
            <w:r w:rsidRPr="00534EEB">
              <w:rPr>
                <w:rFonts w:ascii="Times New Roman" w:hAnsi="Times New Roman" w:cs="Times New Roman"/>
                <w:sz w:val="26"/>
                <w:szCs w:val="26"/>
              </w:rPr>
              <w:t>огуславка</w:t>
            </w:r>
            <w:proofErr w:type="spellEnd"/>
          </w:p>
        </w:tc>
      </w:tr>
      <w:tr w:rsidR="00475789" w:rsidRPr="00534EEB" w:rsidTr="007B6F7B">
        <w:trPr>
          <w:trHeight w:val="586"/>
        </w:trPr>
        <w:tc>
          <w:tcPr>
            <w:tcW w:w="2235" w:type="dxa"/>
          </w:tcPr>
          <w:p w:rsidR="00475789" w:rsidRPr="00534EEB" w:rsidRDefault="00475789" w:rsidP="00534EEB">
            <w:pPr>
              <w:tabs>
                <w:tab w:val="left" w:pos="953"/>
              </w:tabs>
              <w:jc w:val="both"/>
              <w:rPr>
                <w:rFonts w:ascii="Times New Roman" w:hAnsi="Times New Roman" w:cs="Times New Roman"/>
                <w:sz w:val="26"/>
                <w:szCs w:val="26"/>
              </w:rPr>
            </w:pPr>
            <w:r w:rsidRPr="00534EEB">
              <w:rPr>
                <w:rFonts w:ascii="Times New Roman" w:hAnsi="Times New Roman" w:cs="Times New Roman"/>
                <w:sz w:val="26"/>
                <w:szCs w:val="26"/>
              </w:rPr>
              <w:t xml:space="preserve">математика, 6 </w:t>
            </w:r>
            <w:proofErr w:type="spellStart"/>
            <w:r w:rsidRPr="00534EEB">
              <w:rPr>
                <w:rFonts w:ascii="Times New Roman" w:hAnsi="Times New Roman" w:cs="Times New Roman"/>
                <w:sz w:val="26"/>
                <w:szCs w:val="26"/>
              </w:rPr>
              <w:t>кл</w:t>
            </w:r>
            <w:proofErr w:type="spellEnd"/>
            <w:r w:rsidRPr="00534EEB">
              <w:rPr>
                <w:rFonts w:ascii="Times New Roman" w:hAnsi="Times New Roman" w:cs="Times New Roman"/>
                <w:sz w:val="26"/>
                <w:szCs w:val="26"/>
              </w:rPr>
              <w:t>.</w:t>
            </w:r>
          </w:p>
        </w:tc>
        <w:tc>
          <w:tcPr>
            <w:tcW w:w="3543" w:type="dxa"/>
          </w:tcPr>
          <w:p w:rsidR="00475789" w:rsidRPr="00534EEB" w:rsidRDefault="00475789"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2</w:t>
            </w:r>
            <w:r w:rsidR="00D86684" w:rsidRPr="00534EEB">
              <w:rPr>
                <w:rFonts w:ascii="Times New Roman" w:hAnsi="Times New Roman" w:cs="Times New Roman"/>
                <w:sz w:val="26"/>
                <w:szCs w:val="26"/>
              </w:rPr>
              <w:t xml:space="preserve"> (22,2%)</w:t>
            </w: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МБОУ «ПСОШ №1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color w:val="C00000"/>
                <w:sz w:val="26"/>
                <w:szCs w:val="26"/>
              </w:rPr>
            </w:pPr>
            <w:r w:rsidRPr="00534EEB">
              <w:rPr>
                <w:rFonts w:ascii="Times New Roman" w:hAnsi="Times New Roman" w:cs="Times New Roman"/>
                <w:color w:val="C00000"/>
                <w:sz w:val="26"/>
                <w:szCs w:val="26"/>
              </w:rPr>
              <w:t xml:space="preserve">МБОУ «Сергеевская СОШ </w:t>
            </w:r>
            <w:r w:rsidRPr="00534EEB">
              <w:rPr>
                <w:rFonts w:ascii="Times New Roman" w:hAnsi="Times New Roman" w:cs="Times New Roman"/>
                <w:color w:val="C00000"/>
                <w:sz w:val="26"/>
                <w:szCs w:val="26"/>
              </w:rPr>
              <w:lastRenderedPageBreak/>
              <w:t>ПМР»</w:t>
            </w:r>
          </w:p>
          <w:p w:rsidR="007B6F7B" w:rsidRPr="00534EEB" w:rsidRDefault="007B6F7B" w:rsidP="00534EEB">
            <w:pPr>
              <w:tabs>
                <w:tab w:val="left" w:pos="953"/>
              </w:tabs>
              <w:jc w:val="center"/>
              <w:rPr>
                <w:rFonts w:ascii="Times New Roman" w:hAnsi="Times New Roman" w:cs="Times New Roman"/>
                <w:sz w:val="26"/>
                <w:szCs w:val="26"/>
              </w:rPr>
            </w:pPr>
          </w:p>
        </w:tc>
        <w:tc>
          <w:tcPr>
            <w:tcW w:w="3744" w:type="dxa"/>
          </w:tcPr>
          <w:p w:rsidR="00475789" w:rsidRPr="00534EEB" w:rsidRDefault="00475789"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lastRenderedPageBreak/>
              <w:t>3</w:t>
            </w:r>
            <w:r w:rsidR="00D86684" w:rsidRPr="00534EEB">
              <w:rPr>
                <w:rFonts w:ascii="Times New Roman" w:hAnsi="Times New Roman" w:cs="Times New Roman"/>
                <w:sz w:val="26"/>
                <w:szCs w:val="26"/>
              </w:rPr>
              <w:t xml:space="preserve"> (33,3 %)</w:t>
            </w: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МБОУ «ПСОШ №1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color w:val="C00000"/>
                <w:sz w:val="26"/>
                <w:szCs w:val="26"/>
              </w:rPr>
            </w:pPr>
            <w:r w:rsidRPr="00534EEB">
              <w:rPr>
                <w:rFonts w:ascii="Times New Roman" w:hAnsi="Times New Roman" w:cs="Times New Roman"/>
                <w:color w:val="C00000"/>
                <w:sz w:val="26"/>
                <w:szCs w:val="26"/>
              </w:rPr>
              <w:t xml:space="preserve">МБОУ «Сергеевская СОШ </w:t>
            </w:r>
            <w:r w:rsidRPr="00534EEB">
              <w:rPr>
                <w:rFonts w:ascii="Times New Roman" w:hAnsi="Times New Roman" w:cs="Times New Roman"/>
                <w:color w:val="C00000"/>
                <w:sz w:val="26"/>
                <w:szCs w:val="26"/>
              </w:rPr>
              <w:lastRenderedPageBreak/>
              <w:t>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филиал МБОУ «</w:t>
            </w:r>
            <w:proofErr w:type="spellStart"/>
            <w:r w:rsidRPr="00534EEB">
              <w:rPr>
                <w:rFonts w:ascii="Times New Roman" w:hAnsi="Times New Roman" w:cs="Times New Roman"/>
                <w:sz w:val="26"/>
                <w:szCs w:val="26"/>
              </w:rPr>
              <w:t>Жариковская</w:t>
            </w:r>
            <w:proofErr w:type="spellEnd"/>
            <w:r w:rsidRPr="00534EEB">
              <w:rPr>
                <w:rFonts w:ascii="Times New Roman" w:hAnsi="Times New Roman" w:cs="Times New Roman"/>
                <w:sz w:val="26"/>
                <w:szCs w:val="26"/>
              </w:rPr>
              <w:t xml:space="preserve"> СОШ ПМР» в </w:t>
            </w:r>
            <w:proofErr w:type="spellStart"/>
            <w:r w:rsidRPr="00534EEB">
              <w:rPr>
                <w:rFonts w:ascii="Times New Roman" w:hAnsi="Times New Roman" w:cs="Times New Roman"/>
                <w:sz w:val="26"/>
                <w:szCs w:val="26"/>
              </w:rPr>
              <w:t>с</w:t>
            </w:r>
            <w:proofErr w:type="gramStart"/>
            <w:r w:rsidRPr="00534EEB">
              <w:rPr>
                <w:rFonts w:ascii="Times New Roman" w:hAnsi="Times New Roman" w:cs="Times New Roman"/>
                <w:sz w:val="26"/>
                <w:szCs w:val="26"/>
              </w:rPr>
              <w:t>.Н</w:t>
            </w:r>
            <w:proofErr w:type="gramEnd"/>
            <w:r w:rsidRPr="00534EEB">
              <w:rPr>
                <w:rFonts w:ascii="Times New Roman" w:hAnsi="Times New Roman" w:cs="Times New Roman"/>
                <w:sz w:val="26"/>
                <w:szCs w:val="26"/>
              </w:rPr>
              <w:t>естеровка</w:t>
            </w:r>
            <w:proofErr w:type="spellEnd"/>
          </w:p>
        </w:tc>
      </w:tr>
      <w:tr w:rsidR="00475789" w:rsidRPr="00534EEB" w:rsidTr="007B6F7B">
        <w:trPr>
          <w:trHeight w:val="586"/>
        </w:trPr>
        <w:tc>
          <w:tcPr>
            <w:tcW w:w="2235" w:type="dxa"/>
          </w:tcPr>
          <w:p w:rsidR="007B6F7B" w:rsidRPr="00534EEB" w:rsidRDefault="00475789" w:rsidP="00534EEB">
            <w:pPr>
              <w:tabs>
                <w:tab w:val="left" w:pos="953"/>
              </w:tabs>
              <w:jc w:val="both"/>
              <w:rPr>
                <w:rFonts w:ascii="Times New Roman" w:hAnsi="Times New Roman" w:cs="Times New Roman"/>
                <w:sz w:val="26"/>
                <w:szCs w:val="26"/>
              </w:rPr>
            </w:pPr>
            <w:r w:rsidRPr="00534EEB">
              <w:rPr>
                <w:rFonts w:ascii="Times New Roman" w:hAnsi="Times New Roman" w:cs="Times New Roman"/>
                <w:sz w:val="26"/>
                <w:szCs w:val="26"/>
              </w:rPr>
              <w:lastRenderedPageBreak/>
              <w:t xml:space="preserve">русский язык, </w:t>
            </w:r>
          </w:p>
          <w:p w:rsidR="00475789" w:rsidRPr="00534EEB" w:rsidRDefault="00475789" w:rsidP="00534EEB">
            <w:pPr>
              <w:tabs>
                <w:tab w:val="left" w:pos="953"/>
              </w:tabs>
              <w:jc w:val="both"/>
              <w:rPr>
                <w:rFonts w:ascii="Times New Roman" w:hAnsi="Times New Roman" w:cs="Times New Roman"/>
                <w:sz w:val="26"/>
                <w:szCs w:val="26"/>
              </w:rPr>
            </w:pPr>
            <w:r w:rsidRPr="00534EEB">
              <w:rPr>
                <w:rFonts w:ascii="Times New Roman" w:hAnsi="Times New Roman" w:cs="Times New Roman"/>
                <w:sz w:val="26"/>
                <w:szCs w:val="26"/>
              </w:rPr>
              <w:t xml:space="preserve">5 </w:t>
            </w:r>
            <w:proofErr w:type="spellStart"/>
            <w:r w:rsidRPr="00534EEB">
              <w:rPr>
                <w:rFonts w:ascii="Times New Roman" w:hAnsi="Times New Roman" w:cs="Times New Roman"/>
                <w:sz w:val="26"/>
                <w:szCs w:val="26"/>
              </w:rPr>
              <w:t>кл</w:t>
            </w:r>
            <w:proofErr w:type="spellEnd"/>
            <w:r w:rsidRPr="00534EEB">
              <w:rPr>
                <w:rFonts w:ascii="Times New Roman" w:hAnsi="Times New Roman" w:cs="Times New Roman"/>
                <w:sz w:val="26"/>
                <w:szCs w:val="26"/>
              </w:rPr>
              <w:t>.</w:t>
            </w:r>
          </w:p>
        </w:tc>
        <w:tc>
          <w:tcPr>
            <w:tcW w:w="3543" w:type="dxa"/>
          </w:tcPr>
          <w:p w:rsidR="00475789" w:rsidRPr="00534EEB" w:rsidRDefault="00D86684"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2 (22,2%)</w:t>
            </w:r>
          </w:p>
          <w:p w:rsidR="007B6F7B" w:rsidRPr="00534EEB" w:rsidRDefault="007B6F7B" w:rsidP="00534EEB">
            <w:pPr>
              <w:tabs>
                <w:tab w:val="left" w:pos="953"/>
              </w:tabs>
              <w:jc w:val="center"/>
              <w:rPr>
                <w:rFonts w:ascii="Times New Roman" w:hAnsi="Times New Roman" w:cs="Times New Roman"/>
                <w:color w:val="C00000"/>
                <w:sz w:val="26"/>
                <w:szCs w:val="26"/>
              </w:rPr>
            </w:pPr>
            <w:r w:rsidRPr="00534EEB">
              <w:rPr>
                <w:rFonts w:ascii="Times New Roman" w:hAnsi="Times New Roman" w:cs="Times New Roman"/>
                <w:color w:val="C00000"/>
                <w:sz w:val="26"/>
                <w:szCs w:val="26"/>
              </w:rPr>
              <w:t>МБОУ «Сергеевская СОШ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филиал МБОУ «</w:t>
            </w:r>
            <w:proofErr w:type="spellStart"/>
            <w:r w:rsidRPr="00534EEB">
              <w:rPr>
                <w:rFonts w:ascii="Times New Roman" w:hAnsi="Times New Roman" w:cs="Times New Roman"/>
                <w:sz w:val="26"/>
                <w:szCs w:val="26"/>
              </w:rPr>
              <w:t>Жариковская</w:t>
            </w:r>
            <w:proofErr w:type="spellEnd"/>
            <w:r w:rsidRPr="00534EEB">
              <w:rPr>
                <w:rFonts w:ascii="Times New Roman" w:hAnsi="Times New Roman" w:cs="Times New Roman"/>
                <w:sz w:val="26"/>
                <w:szCs w:val="26"/>
              </w:rPr>
              <w:t xml:space="preserve"> СОШ ПМР» в </w:t>
            </w:r>
            <w:proofErr w:type="spellStart"/>
            <w:r w:rsidRPr="00534EEB">
              <w:rPr>
                <w:rFonts w:ascii="Times New Roman" w:hAnsi="Times New Roman" w:cs="Times New Roman"/>
                <w:sz w:val="26"/>
                <w:szCs w:val="26"/>
              </w:rPr>
              <w:t>с</w:t>
            </w:r>
            <w:proofErr w:type="gramStart"/>
            <w:r w:rsidRPr="00534EEB">
              <w:rPr>
                <w:rFonts w:ascii="Times New Roman" w:hAnsi="Times New Roman" w:cs="Times New Roman"/>
                <w:sz w:val="26"/>
                <w:szCs w:val="26"/>
              </w:rPr>
              <w:t>.Б</w:t>
            </w:r>
            <w:proofErr w:type="gramEnd"/>
            <w:r w:rsidRPr="00534EEB">
              <w:rPr>
                <w:rFonts w:ascii="Times New Roman" w:hAnsi="Times New Roman" w:cs="Times New Roman"/>
                <w:sz w:val="26"/>
                <w:szCs w:val="26"/>
              </w:rPr>
              <w:t>огуславка</w:t>
            </w:r>
            <w:proofErr w:type="spellEnd"/>
          </w:p>
          <w:p w:rsidR="007B6F7B" w:rsidRPr="00534EEB" w:rsidRDefault="007B6F7B" w:rsidP="00534EEB">
            <w:pPr>
              <w:tabs>
                <w:tab w:val="left" w:pos="953"/>
              </w:tabs>
              <w:jc w:val="center"/>
              <w:rPr>
                <w:rFonts w:ascii="Times New Roman" w:hAnsi="Times New Roman" w:cs="Times New Roman"/>
                <w:sz w:val="26"/>
                <w:szCs w:val="26"/>
              </w:rPr>
            </w:pPr>
          </w:p>
        </w:tc>
        <w:tc>
          <w:tcPr>
            <w:tcW w:w="3744" w:type="dxa"/>
          </w:tcPr>
          <w:p w:rsidR="00475789" w:rsidRPr="00534EEB" w:rsidRDefault="00475789"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1</w:t>
            </w:r>
            <w:r w:rsidR="00D86684" w:rsidRPr="00534EEB">
              <w:rPr>
                <w:rFonts w:ascii="Times New Roman" w:hAnsi="Times New Roman" w:cs="Times New Roman"/>
                <w:sz w:val="26"/>
                <w:szCs w:val="26"/>
              </w:rPr>
              <w:t xml:space="preserve"> (11,1%)</w:t>
            </w:r>
          </w:p>
          <w:p w:rsidR="007B6F7B" w:rsidRPr="00534EEB" w:rsidRDefault="007B6F7B" w:rsidP="00534EEB">
            <w:pPr>
              <w:tabs>
                <w:tab w:val="left" w:pos="953"/>
              </w:tabs>
              <w:jc w:val="center"/>
              <w:rPr>
                <w:rFonts w:ascii="Times New Roman" w:hAnsi="Times New Roman" w:cs="Times New Roman"/>
                <w:color w:val="C00000"/>
                <w:sz w:val="26"/>
                <w:szCs w:val="26"/>
              </w:rPr>
            </w:pPr>
            <w:r w:rsidRPr="00534EEB">
              <w:rPr>
                <w:rFonts w:ascii="Times New Roman" w:hAnsi="Times New Roman" w:cs="Times New Roman"/>
                <w:color w:val="C00000"/>
                <w:sz w:val="26"/>
                <w:szCs w:val="26"/>
              </w:rPr>
              <w:t>МБОУ «Сергеевская СОШ ПМР»</w:t>
            </w:r>
          </w:p>
          <w:p w:rsidR="007B6F7B" w:rsidRPr="00534EEB" w:rsidRDefault="007B6F7B" w:rsidP="00534EEB">
            <w:pPr>
              <w:tabs>
                <w:tab w:val="left" w:pos="953"/>
              </w:tabs>
              <w:jc w:val="center"/>
              <w:rPr>
                <w:rFonts w:ascii="Times New Roman" w:hAnsi="Times New Roman" w:cs="Times New Roman"/>
                <w:sz w:val="26"/>
                <w:szCs w:val="26"/>
              </w:rPr>
            </w:pPr>
          </w:p>
        </w:tc>
      </w:tr>
      <w:tr w:rsidR="007B6F7B" w:rsidRPr="00534EEB" w:rsidTr="007B6F7B">
        <w:trPr>
          <w:trHeight w:val="2701"/>
        </w:trPr>
        <w:tc>
          <w:tcPr>
            <w:tcW w:w="2235" w:type="dxa"/>
          </w:tcPr>
          <w:p w:rsidR="007B6F7B" w:rsidRPr="00534EEB" w:rsidRDefault="007B6F7B" w:rsidP="00534EEB">
            <w:pPr>
              <w:tabs>
                <w:tab w:val="left" w:pos="953"/>
              </w:tabs>
              <w:jc w:val="both"/>
              <w:rPr>
                <w:rFonts w:ascii="Times New Roman" w:hAnsi="Times New Roman" w:cs="Times New Roman"/>
                <w:sz w:val="26"/>
                <w:szCs w:val="26"/>
              </w:rPr>
            </w:pPr>
            <w:r w:rsidRPr="00534EEB">
              <w:rPr>
                <w:rFonts w:ascii="Times New Roman" w:hAnsi="Times New Roman" w:cs="Times New Roman"/>
                <w:sz w:val="26"/>
                <w:szCs w:val="26"/>
              </w:rPr>
              <w:t xml:space="preserve">русский язык, </w:t>
            </w:r>
          </w:p>
          <w:p w:rsidR="007B6F7B" w:rsidRPr="00534EEB" w:rsidRDefault="007B6F7B" w:rsidP="00534EEB">
            <w:pPr>
              <w:tabs>
                <w:tab w:val="left" w:pos="953"/>
              </w:tabs>
              <w:jc w:val="both"/>
              <w:rPr>
                <w:rFonts w:ascii="Times New Roman" w:hAnsi="Times New Roman" w:cs="Times New Roman"/>
                <w:sz w:val="26"/>
                <w:szCs w:val="26"/>
              </w:rPr>
            </w:pPr>
            <w:r w:rsidRPr="00534EEB">
              <w:rPr>
                <w:rFonts w:ascii="Times New Roman" w:hAnsi="Times New Roman" w:cs="Times New Roman"/>
                <w:sz w:val="26"/>
                <w:szCs w:val="26"/>
              </w:rPr>
              <w:t xml:space="preserve">6 </w:t>
            </w:r>
            <w:proofErr w:type="spellStart"/>
            <w:r w:rsidRPr="00534EEB">
              <w:rPr>
                <w:rFonts w:ascii="Times New Roman" w:hAnsi="Times New Roman" w:cs="Times New Roman"/>
                <w:sz w:val="26"/>
                <w:szCs w:val="26"/>
              </w:rPr>
              <w:t>кл</w:t>
            </w:r>
            <w:proofErr w:type="spellEnd"/>
            <w:r w:rsidRPr="00534EEB">
              <w:rPr>
                <w:rFonts w:ascii="Times New Roman" w:hAnsi="Times New Roman" w:cs="Times New Roman"/>
                <w:sz w:val="26"/>
                <w:szCs w:val="26"/>
              </w:rPr>
              <w:t>.</w:t>
            </w:r>
          </w:p>
        </w:tc>
        <w:tc>
          <w:tcPr>
            <w:tcW w:w="3543" w:type="dxa"/>
          </w:tcPr>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4 (44,4%)</w:t>
            </w:r>
          </w:p>
          <w:p w:rsidR="007B6F7B" w:rsidRPr="00534EEB" w:rsidRDefault="007B6F7B" w:rsidP="00534EEB">
            <w:pPr>
              <w:tabs>
                <w:tab w:val="left" w:pos="953"/>
              </w:tabs>
              <w:jc w:val="center"/>
              <w:rPr>
                <w:rFonts w:ascii="Times New Roman" w:hAnsi="Times New Roman" w:cs="Times New Roman"/>
                <w:color w:val="C00000"/>
                <w:sz w:val="26"/>
                <w:szCs w:val="26"/>
              </w:rPr>
            </w:pPr>
            <w:r w:rsidRPr="00534EEB">
              <w:rPr>
                <w:rFonts w:ascii="Times New Roman" w:hAnsi="Times New Roman" w:cs="Times New Roman"/>
                <w:color w:val="C00000"/>
                <w:sz w:val="26"/>
                <w:szCs w:val="26"/>
              </w:rPr>
              <w:t>МБОУ «Сергеевская СОШ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МБОУ «</w:t>
            </w:r>
            <w:proofErr w:type="spellStart"/>
            <w:r w:rsidRPr="00534EEB">
              <w:rPr>
                <w:rFonts w:ascii="Times New Roman" w:hAnsi="Times New Roman" w:cs="Times New Roman"/>
                <w:sz w:val="26"/>
                <w:szCs w:val="26"/>
              </w:rPr>
              <w:t>Барано</w:t>
            </w:r>
            <w:proofErr w:type="spellEnd"/>
            <w:r w:rsidRPr="00534EEB">
              <w:rPr>
                <w:rFonts w:ascii="Times New Roman" w:hAnsi="Times New Roman" w:cs="Times New Roman"/>
                <w:sz w:val="26"/>
                <w:szCs w:val="26"/>
              </w:rPr>
              <w:t>-Оренбургская СОШ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МБОУ «</w:t>
            </w:r>
            <w:proofErr w:type="spellStart"/>
            <w:r w:rsidRPr="00534EEB">
              <w:rPr>
                <w:rFonts w:ascii="Times New Roman" w:hAnsi="Times New Roman" w:cs="Times New Roman"/>
                <w:sz w:val="26"/>
                <w:szCs w:val="26"/>
              </w:rPr>
              <w:t>Жариковская</w:t>
            </w:r>
            <w:proofErr w:type="spellEnd"/>
            <w:r w:rsidRPr="00534EEB">
              <w:rPr>
                <w:rFonts w:ascii="Times New Roman" w:hAnsi="Times New Roman" w:cs="Times New Roman"/>
                <w:sz w:val="26"/>
                <w:szCs w:val="26"/>
              </w:rPr>
              <w:t xml:space="preserve"> </w:t>
            </w: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СОШ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филиал МБОУ «</w:t>
            </w:r>
            <w:proofErr w:type="spellStart"/>
            <w:r w:rsidRPr="00534EEB">
              <w:rPr>
                <w:rFonts w:ascii="Times New Roman" w:hAnsi="Times New Roman" w:cs="Times New Roman"/>
                <w:sz w:val="26"/>
                <w:szCs w:val="26"/>
              </w:rPr>
              <w:t>Жариковская</w:t>
            </w:r>
            <w:proofErr w:type="spellEnd"/>
            <w:r w:rsidRPr="00534EEB">
              <w:rPr>
                <w:rFonts w:ascii="Times New Roman" w:hAnsi="Times New Roman" w:cs="Times New Roman"/>
                <w:sz w:val="26"/>
                <w:szCs w:val="26"/>
              </w:rPr>
              <w:t xml:space="preserve"> СОШ ПМР» в </w:t>
            </w:r>
            <w:proofErr w:type="spellStart"/>
            <w:r w:rsidRPr="00534EEB">
              <w:rPr>
                <w:rFonts w:ascii="Times New Roman" w:hAnsi="Times New Roman" w:cs="Times New Roman"/>
                <w:sz w:val="26"/>
                <w:szCs w:val="26"/>
              </w:rPr>
              <w:t>с</w:t>
            </w:r>
            <w:proofErr w:type="gramStart"/>
            <w:r w:rsidRPr="00534EEB">
              <w:rPr>
                <w:rFonts w:ascii="Times New Roman" w:hAnsi="Times New Roman" w:cs="Times New Roman"/>
                <w:sz w:val="26"/>
                <w:szCs w:val="26"/>
              </w:rPr>
              <w:t>.Б</w:t>
            </w:r>
            <w:proofErr w:type="gramEnd"/>
            <w:r w:rsidRPr="00534EEB">
              <w:rPr>
                <w:rFonts w:ascii="Times New Roman" w:hAnsi="Times New Roman" w:cs="Times New Roman"/>
                <w:sz w:val="26"/>
                <w:szCs w:val="26"/>
              </w:rPr>
              <w:t>огуславка</w:t>
            </w:r>
            <w:proofErr w:type="spellEnd"/>
          </w:p>
        </w:tc>
        <w:tc>
          <w:tcPr>
            <w:tcW w:w="3744" w:type="dxa"/>
          </w:tcPr>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3 (33,3 %)</w:t>
            </w: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 xml:space="preserve">МБОУ «ПСОШ №2 ПМР имени </w:t>
            </w:r>
            <w:proofErr w:type="spellStart"/>
            <w:r w:rsidRPr="00534EEB">
              <w:rPr>
                <w:rFonts w:ascii="Times New Roman" w:hAnsi="Times New Roman" w:cs="Times New Roman"/>
                <w:sz w:val="26"/>
                <w:szCs w:val="26"/>
              </w:rPr>
              <w:t>Байко</w:t>
            </w:r>
            <w:proofErr w:type="spellEnd"/>
            <w:r w:rsidRPr="00534EEB">
              <w:rPr>
                <w:rFonts w:ascii="Times New Roman" w:hAnsi="Times New Roman" w:cs="Times New Roman"/>
                <w:sz w:val="26"/>
                <w:szCs w:val="26"/>
              </w:rPr>
              <w:t xml:space="preserve"> ВФ»</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color w:val="C00000"/>
                <w:sz w:val="26"/>
                <w:szCs w:val="26"/>
              </w:rPr>
            </w:pPr>
            <w:r w:rsidRPr="00534EEB">
              <w:rPr>
                <w:rFonts w:ascii="Times New Roman" w:hAnsi="Times New Roman" w:cs="Times New Roman"/>
                <w:color w:val="C00000"/>
                <w:sz w:val="26"/>
                <w:szCs w:val="26"/>
              </w:rPr>
              <w:t>МБОУ «Сергеевская СОШ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МБОУ «</w:t>
            </w:r>
            <w:proofErr w:type="spellStart"/>
            <w:r w:rsidRPr="00534EEB">
              <w:rPr>
                <w:rFonts w:ascii="Times New Roman" w:hAnsi="Times New Roman" w:cs="Times New Roman"/>
                <w:sz w:val="26"/>
                <w:szCs w:val="26"/>
              </w:rPr>
              <w:t>Барано</w:t>
            </w:r>
            <w:proofErr w:type="spellEnd"/>
            <w:r w:rsidRPr="00534EEB">
              <w:rPr>
                <w:rFonts w:ascii="Times New Roman" w:hAnsi="Times New Roman" w:cs="Times New Roman"/>
                <w:sz w:val="26"/>
                <w:szCs w:val="26"/>
              </w:rPr>
              <w:t>-Оренбургская СОШ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p>
        </w:tc>
      </w:tr>
      <w:tr w:rsidR="00475789" w:rsidRPr="00534EEB" w:rsidTr="007B6F7B">
        <w:trPr>
          <w:trHeight w:val="586"/>
        </w:trPr>
        <w:tc>
          <w:tcPr>
            <w:tcW w:w="2235" w:type="dxa"/>
          </w:tcPr>
          <w:p w:rsidR="00475789" w:rsidRPr="00534EEB" w:rsidRDefault="00475789" w:rsidP="00534EEB">
            <w:pPr>
              <w:tabs>
                <w:tab w:val="left" w:pos="953"/>
              </w:tabs>
              <w:jc w:val="both"/>
              <w:rPr>
                <w:rFonts w:ascii="Times New Roman" w:hAnsi="Times New Roman" w:cs="Times New Roman"/>
                <w:sz w:val="26"/>
                <w:szCs w:val="26"/>
              </w:rPr>
            </w:pPr>
            <w:r w:rsidRPr="00534EEB">
              <w:rPr>
                <w:rFonts w:ascii="Times New Roman" w:hAnsi="Times New Roman" w:cs="Times New Roman"/>
                <w:sz w:val="26"/>
                <w:szCs w:val="26"/>
              </w:rPr>
              <w:t>ОГЭ, математика</w:t>
            </w:r>
          </w:p>
        </w:tc>
        <w:tc>
          <w:tcPr>
            <w:tcW w:w="3543" w:type="dxa"/>
          </w:tcPr>
          <w:p w:rsidR="00475789" w:rsidRPr="00534EEB" w:rsidRDefault="00D86684"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2 (22,2%)</w:t>
            </w:r>
          </w:p>
          <w:p w:rsidR="007B6F7B" w:rsidRPr="00534EEB" w:rsidRDefault="007B6F7B" w:rsidP="00534EEB">
            <w:pPr>
              <w:tabs>
                <w:tab w:val="left" w:pos="953"/>
              </w:tabs>
              <w:jc w:val="center"/>
              <w:rPr>
                <w:rFonts w:ascii="Times New Roman" w:hAnsi="Times New Roman" w:cs="Times New Roman"/>
                <w:color w:val="C00000"/>
                <w:sz w:val="26"/>
                <w:szCs w:val="26"/>
              </w:rPr>
            </w:pPr>
            <w:r w:rsidRPr="00534EEB">
              <w:rPr>
                <w:rFonts w:ascii="Times New Roman" w:hAnsi="Times New Roman" w:cs="Times New Roman"/>
                <w:color w:val="C00000"/>
                <w:sz w:val="26"/>
                <w:szCs w:val="26"/>
              </w:rPr>
              <w:t>МБОУ «Сергеевская СОШ ПМР»</w:t>
            </w: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МБОУ «</w:t>
            </w:r>
            <w:proofErr w:type="spellStart"/>
            <w:r w:rsidRPr="00534EEB">
              <w:rPr>
                <w:rFonts w:ascii="Times New Roman" w:hAnsi="Times New Roman" w:cs="Times New Roman"/>
                <w:sz w:val="26"/>
                <w:szCs w:val="26"/>
              </w:rPr>
              <w:t>Жариковская</w:t>
            </w:r>
            <w:proofErr w:type="spellEnd"/>
            <w:r w:rsidRPr="00534EEB">
              <w:rPr>
                <w:rFonts w:ascii="Times New Roman" w:hAnsi="Times New Roman" w:cs="Times New Roman"/>
                <w:sz w:val="26"/>
                <w:szCs w:val="26"/>
              </w:rPr>
              <w:t xml:space="preserve"> СОШ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p>
        </w:tc>
        <w:tc>
          <w:tcPr>
            <w:tcW w:w="3744" w:type="dxa"/>
          </w:tcPr>
          <w:p w:rsidR="00475789" w:rsidRPr="00534EEB" w:rsidRDefault="00D86684"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5 (55,6%)</w:t>
            </w: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 xml:space="preserve">МБОУ «ПСОШ №2 ПМР имени </w:t>
            </w:r>
            <w:proofErr w:type="spellStart"/>
            <w:r w:rsidRPr="00534EEB">
              <w:rPr>
                <w:rFonts w:ascii="Times New Roman" w:hAnsi="Times New Roman" w:cs="Times New Roman"/>
                <w:sz w:val="26"/>
                <w:szCs w:val="26"/>
              </w:rPr>
              <w:t>Байко</w:t>
            </w:r>
            <w:proofErr w:type="spellEnd"/>
            <w:r w:rsidRPr="00534EEB">
              <w:rPr>
                <w:rFonts w:ascii="Times New Roman" w:hAnsi="Times New Roman" w:cs="Times New Roman"/>
                <w:sz w:val="26"/>
                <w:szCs w:val="26"/>
              </w:rPr>
              <w:t xml:space="preserve"> ВФ»</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color w:val="C00000"/>
                <w:sz w:val="26"/>
                <w:szCs w:val="26"/>
              </w:rPr>
            </w:pPr>
            <w:r w:rsidRPr="00534EEB">
              <w:rPr>
                <w:rFonts w:ascii="Times New Roman" w:hAnsi="Times New Roman" w:cs="Times New Roman"/>
                <w:color w:val="C00000"/>
                <w:sz w:val="26"/>
                <w:szCs w:val="26"/>
              </w:rPr>
              <w:t>МБОУ «Сергеевская СОШ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МБОУ «</w:t>
            </w:r>
            <w:proofErr w:type="spellStart"/>
            <w:r w:rsidRPr="00534EEB">
              <w:rPr>
                <w:rFonts w:ascii="Times New Roman" w:hAnsi="Times New Roman" w:cs="Times New Roman"/>
                <w:sz w:val="26"/>
                <w:szCs w:val="26"/>
              </w:rPr>
              <w:t>Барано</w:t>
            </w:r>
            <w:proofErr w:type="spellEnd"/>
            <w:r w:rsidRPr="00534EEB">
              <w:rPr>
                <w:rFonts w:ascii="Times New Roman" w:hAnsi="Times New Roman" w:cs="Times New Roman"/>
                <w:sz w:val="26"/>
                <w:szCs w:val="26"/>
              </w:rPr>
              <w:t>-Оренбургская СОШ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МБОУ «</w:t>
            </w:r>
            <w:proofErr w:type="spellStart"/>
            <w:r w:rsidRPr="00534EEB">
              <w:rPr>
                <w:rFonts w:ascii="Times New Roman" w:hAnsi="Times New Roman" w:cs="Times New Roman"/>
                <w:sz w:val="26"/>
                <w:szCs w:val="26"/>
              </w:rPr>
              <w:t>Жариковская</w:t>
            </w:r>
            <w:proofErr w:type="spellEnd"/>
            <w:r w:rsidRPr="00534EEB">
              <w:rPr>
                <w:rFonts w:ascii="Times New Roman" w:hAnsi="Times New Roman" w:cs="Times New Roman"/>
                <w:sz w:val="26"/>
                <w:szCs w:val="26"/>
              </w:rPr>
              <w:t xml:space="preserve"> </w:t>
            </w: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СОШ ПМР»</w:t>
            </w:r>
          </w:p>
          <w:p w:rsidR="007B6F7B" w:rsidRPr="00534EEB" w:rsidRDefault="007B6F7B" w:rsidP="00534EEB">
            <w:pPr>
              <w:tabs>
                <w:tab w:val="left" w:pos="953"/>
              </w:tabs>
              <w:jc w:val="center"/>
              <w:rPr>
                <w:rFonts w:ascii="Times New Roman" w:hAnsi="Times New Roman" w:cs="Times New Roman"/>
                <w:sz w:val="26"/>
                <w:szCs w:val="26"/>
              </w:rPr>
            </w:pPr>
          </w:p>
          <w:p w:rsidR="007B6F7B" w:rsidRPr="00534EEB" w:rsidRDefault="007B6F7B"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филиал МБОУ «</w:t>
            </w:r>
            <w:proofErr w:type="spellStart"/>
            <w:r w:rsidRPr="00534EEB">
              <w:rPr>
                <w:rFonts w:ascii="Times New Roman" w:hAnsi="Times New Roman" w:cs="Times New Roman"/>
                <w:sz w:val="26"/>
                <w:szCs w:val="26"/>
              </w:rPr>
              <w:t>Жариковская</w:t>
            </w:r>
            <w:proofErr w:type="spellEnd"/>
            <w:r w:rsidRPr="00534EEB">
              <w:rPr>
                <w:rFonts w:ascii="Times New Roman" w:hAnsi="Times New Roman" w:cs="Times New Roman"/>
                <w:sz w:val="26"/>
                <w:szCs w:val="26"/>
              </w:rPr>
              <w:t xml:space="preserve"> СОШ ПМР» в </w:t>
            </w:r>
            <w:proofErr w:type="spellStart"/>
            <w:r w:rsidRPr="00534EEB">
              <w:rPr>
                <w:rFonts w:ascii="Times New Roman" w:hAnsi="Times New Roman" w:cs="Times New Roman"/>
                <w:sz w:val="26"/>
                <w:szCs w:val="26"/>
              </w:rPr>
              <w:t>с</w:t>
            </w:r>
            <w:proofErr w:type="gramStart"/>
            <w:r w:rsidRPr="00534EEB">
              <w:rPr>
                <w:rFonts w:ascii="Times New Roman" w:hAnsi="Times New Roman" w:cs="Times New Roman"/>
                <w:sz w:val="26"/>
                <w:szCs w:val="26"/>
              </w:rPr>
              <w:t>.Б</w:t>
            </w:r>
            <w:proofErr w:type="gramEnd"/>
            <w:r w:rsidRPr="00534EEB">
              <w:rPr>
                <w:rFonts w:ascii="Times New Roman" w:hAnsi="Times New Roman" w:cs="Times New Roman"/>
                <w:sz w:val="26"/>
                <w:szCs w:val="26"/>
              </w:rPr>
              <w:t>огуславка</w:t>
            </w:r>
            <w:proofErr w:type="spellEnd"/>
          </w:p>
        </w:tc>
      </w:tr>
      <w:tr w:rsidR="00475789" w:rsidRPr="00534EEB" w:rsidTr="00564072">
        <w:trPr>
          <w:trHeight w:val="1018"/>
        </w:trPr>
        <w:tc>
          <w:tcPr>
            <w:tcW w:w="2235" w:type="dxa"/>
          </w:tcPr>
          <w:p w:rsidR="00475789" w:rsidRPr="00534EEB" w:rsidRDefault="00475789" w:rsidP="00534EEB">
            <w:pPr>
              <w:tabs>
                <w:tab w:val="left" w:pos="953"/>
              </w:tabs>
              <w:jc w:val="both"/>
              <w:rPr>
                <w:rFonts w:ascii="Times New Roman" w:hAnsi="Times New Roman" w:cs="Times New Roman"/>
                <w:sz w:val="26"/>
                <w:szCs w:val="26"/>
              </w:rPr>
            </w:pPr>
            <w:r w:rsidRPr="00534EEB">
              <w:rPr>
                <w:rFonts w:ascii="Times New Roman" w:hAnsi="Times New Roman" w:cs="Times New Roman"/>
                <w:sz w:val="26"/>
                <w:szCs w:val="26"/>
              </w:rPr>
              <w:t>ЕГЭ, математика</w:t>
            </w:r>
          </w:p>
        </w:tc>
        <w:tc>
          <w:tcPr>
            <w:tcW w:w="3543" w:type="dxa"/>
          </w:tcPr>
          <w:p w:rsidR="00475789" w:rsidRPr="00534EEB" w:rsidRDefault="00D86684"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w:t>
            </w:r>
          </w:p>
        </w:tc>
        <w:tc>
          <w:tcPr>
            <w:tcW w:w="3744" w:type="dxa"/>
          </w:tcPr>
          <w:p w:rsidR="00475789" w:rsidRPr="00534EEB" w:rsidRDefault="00D86684" w:rsidP="00534EEB">
            <w:pPr>
              <w:tabs>
                <w:tab w:val="left" w:pos="953"/>
              </w:tabs>
              <w:jc w:val="center"/>
              <w:rPr>
                <w:rFonts w:ascii="Times New Roman" w:hAnsi="Times New Roman" w:cs="Times New Roman"/>
                <w:sz w:val="26"/>
                <w:szCs w:val="26"/>
              </w:rPr>
            </w:pPr>
            <w:r w:rsidRPr="00534EEB">
              <w:rPr>
                <w:rFonts w:ascii="Times New Roman" w:hAnsi="Times New Roman" w:cs="Times New Roman"/>
                <w:sz w:val="26"/>
                <w:szCs w:val="26"/>
              </w:rPr>
              <w:t>1 (11,1%)</w:t>
            </w:r>
          </w:p>
          <w:p w:rsidR="007B6F7B" w:rsidRPr="00564072" w:rsidRDefault="007B6F7B" w:rsidP="00564072">
            <w:pPr>
              <w:tabs>
                <w:tab w:val="left" w:pos="953"/>
              </w:tabs>
              <w:jc w:val="center"/>
              <w:rPr>
                <w:rFonts w:ascii="Times New Roman" w:hAnsi="Times New Roman" w:cs="Times New Roman"/>
                <w:color w:val="C00000"/>
                <w:sz w:val="26"/>
                <w:szCs w:val="26"/>
              </w:rPr>
            </w:pPr>
            <w:r w:rsidRPr="00534EEB">
              <w:rPr>
                <w:rFonts w:ascii="Times New Roman" w:hAnsi="Times New Roman" w:cs="Times New Roman"/>
                <w:color w:val="C00000"/>
                <w:sz w:val="26"/>
                <w:szCs w:val="26"/>
              </w:rPr>
              <w:t>МБОУ «Сергеевская СОШ ПМР»</w:t>
            </w:r>
          </w:p>
        </w:tc>
      </w:tr>
    </w:tbl>
    <w:p w:rsidR="00D86684" w:rsidRDefault="00D86684" w:rsidP="00537710">
      <w:pPr>
        <w:tabs>
          <w:tab w:val="left" w:pos="953"/>
        </w:tabs>
        <w:jc w:val="both"/>
        <w:rPr>
          <w:rFonts w:ascii="Times New Roman" w:hAnsi="Times New Roman" w:cs="Times New Roman"/>
          <w:sz w:val="26"/>
          <w:szCs w:val="26"/>
        </w:rPr>
      </w:pPr>
    </w:p>
    <w:p w:rsidR="000D77E8" w:rsidRDefault="00392EBD" w:rsidP="00621C05">
      <w:pPr>
        <w:tabs>
          <w:tab w:val="left" w:pos="953"/>
        </w:tabs>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Как видно из таблицы, по результатам всех оценочных процедур попадает в категорию школ с низким</w:t>
      </w:r>
      <w:r w:rsidR="009B2B89">
        <w:rPr>
          <w:rFonts w:ascii="Times New Roman" w:hAnsi="Times New Roman" w:cs="Times New Roman"/>
          <w:sz w:val="26"/>
          <w:szCs w:val="26"/>
        </w:rPr>
        <w:t>и образовательными результатами одна школа -</w:t>
      </w:r>
      <w:r w:rsidR="009B2B89" w:rsidRPr="009B2B89">
        <w:rPr>
          <w:rFonts w:ascii="Times New Roman" w:hAnsi="Times New Roman" w:cs="Times New Roman"/>
          <w:sz w:val="26"/>
          <w:szCs w:val="26"/>
        </w:rPr>
        <w:t xml:space="preserve"> </w:t>
      </w:r>
      <w:r w:rsidR="00621C05">
        <w:rPr>
          <w:rFonts w:ascii="Times New Roman" w:hAnsi="Times New Roman" w:cs="Times New Roman"/>
          <w:sz w:val="26"/>
          <w:szCs w:val="26"/>
        </w:rPr>
        <w:t>МБОУ «Сергеевская СОШ ПМР».</w:t>
      </w:r>
    </w:p>
    <w:p w:rsidR="00537710" w:rsidRDefault="00193F6D" w:rsidP="00621C05">
      <w:pPr>
        <w:tabs>
          <w:tab w:val="left" w:pos="953"/>
        </w:tabs>
        <w:spacing w:after="0"/>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Таблица 2. </w:t>
      </w:r>
      <w:r w:rsidR="00392EBD">
        <w:rPr>
          <w:rFonts w:ascii="Times New Roman" w:hAnsi="Times New Roman" w:cs="Times New Roman"/>
          <w:sz w:val="26"/>
          <w:szCs w:val="26"/>
        </w:rPr>
        <w:t>Количество школ, имеющих высокий процент «2», по результатам оценочных процедур.</w:t>
      </w:r>
    </w:p>
    <w:tbl>
      <w:tblPr>
        <w:tblStyle w:val="a7"/>
        <w:tblW w:w="0" w:type="auto"/>
        <w:tblLayout w:type="fixed"/>
        <w:tblLook w:val="04A0" w:firstRow="1" w:lastRow="0" w:firstColumn="1" w:lastColumn="0" w:noHBand="0" w:noVBand="1"/>
      </w:tblPr>
      <w:tblGrid>
        <w:gridCol w:w="1172"/>
        <w:gridCol w:w="1346"/>
        <w:gridCol w:w="1276"/>
        <w:gridCol w:w="1156"/>
        <w:gridCol w:w="120"/>
        <w:gridCol w:w="1168"/>
        <w:gridCol w:w="687"/>
        <w:gridCol w:w="679"/>
        <w:gridCol w:w="1288"/>
        <w:gridCol w:w="679"/>
      </w:tblGrid>
      <w:tr w:rsidR="00555898" w:rsidTr="009B2B89">
        <w:tc>
          <w:tcPr>
            <w:tcW w:w="1172" w:type="dxa"/>
            <w:vMerge w:val="restart"/>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Процент «2»</w:t>
            </w:r>
          </w:p>
        </w:tc>
        <w:tc>
          <w:tcPr>
            <w:tcW w:w="2622" w:type="dxa"/>
            <w:gridSpan w:val="2"/>
          </w:tcPr>
          <w:p w:rsidR="00555898" w:rsidRDefault="00555898" w:rsidP="00555898">
            <w:pPr>
              <w:tabs>
                <w:tab w:val="left" w:pos="953"/>
              </w:tabs>
              <w:jc w:val="center"/>
              <w:rPr>
                <w:rFonts w:ascii="Times New Roman" w:hAnsi="Times New Roman" w:cs="Times New Roman"/>
                <w:sz w:val="26"/>
                <w:szCs w:val="26"/>
              </w:rPr>
            </w:pPr>
            <w:r>
              <w:rPr>
                <w:rFonts w:ascii="Times New Roman" w:hAnsi="Times New Roman" w:cs="Times New Roman"/>
                <w:sz w:val="26"/>
                <w:szCs w:val="26"/>
              </w:rPr>
              <w:t>ВПР, 2018</w:t>
            </w:r>
          </w:p>
        </w:tc>
        <w:tc>
          <w:tcPr>
            <w:tcW w:w="2444" w:type="dxa"/>
            <w:gridSpan w:val="3"/>
          </w:tcPr>
          <w:p w:rsidR="00555898" w:rsidRDefault="00555898" w:rsidP="00555898">
            <w:pPr>
              <w:tabs>
                <w:tab w:val="left" w:pos="953"/>
              </w:tabs>
              <w:jc w:val="center"/>
              <w:rPr>
                <w:rFonts w:ascii="Times New Roman" w:hAnsi="Times New Roman" w:cs="Times New Roman"/>
                <w:sz w:val="26"/>
                <w:szCs w:val="26"/>
              </w:rPr>
            </w:pPr>
            <w:r>
              <w:rPr>
                <w:rFonts w:ascii="Times New Roman" w:hAnsi="Times New Roman" w:cs="Times New Roman"/>
                <w:sz w:val="26"/>
                <w:szCs w:val="26"/>
              </w:rPr>
              <w:t>ВПР, 2019</w:t>
            </w:r>
          </w:p>
        </w:tc>
        <w:tc>
          <w:tcPr>
            <w:tcW w:w="1366" w:type="dxa"/>
            <w:gridSpan w:val="2"/>
          </w:tcPr>
          <w:p w:rsidR="00555898" w:rsidRDefault="00555898" w:rsidP="00555898">
            <w:pPr>
              <w:tabs>
                <w:tab w:val="left" w:pos="953"/>
              </w:tabs>
              <w:jc w:val="center"/>
              <w:rPr>
                <w:rFonts w:ascii="Times New Roman" w:hAnsi="Times New Roman" w:cs="Times New Roman"/>
                <w:sz w:val="26"/>
                <w:szCs w:val="26"/>
              </w:rPr>
            </w:pPr>
            <w:r>
              <w:rPr>
                <w:rFonts w:ascii="Times New Roman" w:hAnsi="Times New Roman" w:cs="Times New Roman"/>
                <w:sz w:val="26"/>
                <w:szCs w:val="26"/>
              </w:rPr>
              <w:t>ОГЭ, 2018</w:t>
            </w:r>
          </w:p>
        </w:tc>
        <w:tc>
          <w:tcPr>
            <w:tcW w:w="1967" w:type="dxa"/>
            <w:gridSpan w:val="2"/>
          </w:tcPr>
          <w:p w:rsidR="00555898" w:rsidRDefault="00555898" w:rsidP="00555898">
            <w:pPr>
              <w:tabs>
                <w:tab w:val="left" w:pos="953"/>
              </w:tabs>
              <w:jc w:val="center"/>
              <w:rPr>
                <w:rFonts w:ascii="Times New Roman" w:hAnsi="Times New Roman" w:cs="Times New Roman"/>
                <w:sz w:val="26"/>
                <w:szCs w:val="26"/>
              </w:rPr>
            </w:pPr>
            <w:r>
              <w:rPr>
                <w:rFonts w:ascii="Times New Roman" w:hAnsi="Times New Roman" w:cs="Times New Roman"/>
                <w:sz w:val="26"/>
                <w:szCs w:val="26"/>
              </w:rPr>
              <w:t>ОГЭ, 2019</w:t>
            </w:r>
          </w:p>
        </w:tc>
      </w:tr>
      <w:tr w:rsidR="009B2B89" w:rsidTr="009B2B89">
        <w:tc>
          <w:tcPr>
            <w:tcW w:w="1172" w:type="dxa"/>
            <w:vMerge/>
          </w:tcPr>
          <w:p w:rsidR="00555898" w:rsidRDefault="00555898" w:rsidP="00113820">
            <w:pPr>
              <w:tabs>
                <w:tab w:val="left" w:pos="953"/>
              </w:tabs>
              <w:jc w:val="both"/>
              <w:rPr>
                <w:rFonts w:ascii="Times New Roman" w:hAnsi="Times New Roman" w:cs="Times New Roman"/>
                <w:sz w:val="26"/>
                <w:szCs w:val="26"/>
              </w:rPr>
            </w:pPr>
          </w:p>
        </w:tc>
        <w:tc>
          <w:tcPr>
            <w:tcW w:w="1346" w:type="dxa"/>
          </w:tcPr>
          <w:p w:rsidR="00555898" w:rsidRPr="009B2B89" w:rsidRDefault="00555898" w:rsidP="00113820">
            <w:pPr>
              <w:tabs>
                <w:tab w:val="left" w:pos="953"/>
              </w:tabs>
              <w:jc w:val="both"/>
              <w:rPr>
                <w:rFonts w:ascii="Times New Roman" w:hAnsi="Times New Roman" w:cs="Times New Roman"/>
                <w:sz w:val="18"/>
                <w:szCs w:val="18"/>
              </w:rPr>
            </w:pPr>
            <w:proofErr w:type="spellStart"/>
            <w:r w:rsidRPr="009B2B89">
              <w:rPr>
                <w:rFonts w:ascii="Times New Roman" w:hAnsi="Times New Roman" w:cs="Times New Roman"/>
                <w:sz w:val="18"/>
                <w:szCs w:val="18"/>
              </w:rPr>
              <w:t>матем</w:t>
            </w:r>
            <w:proofErr w:type="spellEnd"/>
          </w:p>
        </w:tc>
        <w:tc>
          <w:tcPr>
            <w:tcW w:w="1276" w:type="dxa"/>
          </w:tcPr>
          <w:p w:rsidR="00555898" w:rsidRPr="009B2B89" w:rsidRDefault="00555898" w:rsidP="00113820">
            <w:pPr>
              <w:tabs>
                <w:tab w:val="left" w:pos="953"/>
              </w:tabs>
              <w:jc w:val="both"/>
              <w:rPr>
                <w:rFonts w:ascii="Times New Roman" w:hAnsi="Times New Roman" w:cs="Times New Roman"/>
                <w:sz w:val="18"/>
                <w:szCs w:val="18"/>
              </w:rPr>
            </w:pPr>
            <w:proofErr w:type="spellStart"/>
            <w:r w:rsidRPr="009B2B89">
              <w:rPr>
                <w:rFonts w:ascii="Times New Roman" w:hAnsi="Times New Roman" w:cs="Times New Roman"/>
                <w:sz w:val="18"/>
                <w:szCs w:val="18"/>
              </w:rPr>
              <w:t>рус</w:t>
            </w:r>
            <w:proofErr w:type="gramStart"/>
            <w:r w:rsidRPr="009B2B89">
              <w:rPr>
                <w:rFonts w:ascii="Times New Roman" w:hAnsi="Times New Roman" w:cs="Times New Roman"/>
                <w:sz w:val="18"/>
                <w:szCs w:val="18"/>
              </w:rPr>
              <w:t>.я</w:t>
            </w:r>
            <w:proofErr w:type="gramEnd"/>
            <w:r w:rsidRPr="009B2B89">
              <w:rPr>
                <w:rFonts w:ascii="Times New Roman" w:hAnsi="Times New Roman" w:cs="Times New Roman"/>
                <w:sz w:val="18"/>
                <w:szCs w:val="18"/>
              </w:rPr>
              <w:t>з</w:t>
            </w:r>
            <w:proofErr w:type="spellEnd"/>
          </w:p>
        </w:tc>
        <w:tc>
          <w:tcPr>
            <w:tcW w:w="1276" w:type="dxa"/>
            <w:gridSpan w:val="2"/>
          </w:tcPr>
          <w:p w:rsidR="00555898" w:rsidRPr="009B2B89" w:rsidRDefault="00555898" w:rsidP="002F2D4E">
            <w:pPr>
              <w:tabs>
                <w:tab w:val="left" w:pos="953"/>
              </w:tabs>
              <w:jc w:val="both"/>
              <w:rPr>
                <w:rFonts w:ascii="Times New Roman" w:hAnsi="Times New Roman" w:cs="Times New Roman"/>
                <w:sz w:val="18"/>
                <w:szCs w:val="18"/>
              </w:rPr>
            </w:pPr>
            <w:proofErr w:type="spellStart"/>
            <w:r w:rsidRPr="009B2B89">
              <w:rPr>
                <w:rFonts w:ascii="Times New Roman" w:hAnsi="Times New Roman" w:cs="Times New Roman"/>
                <w:sz w:val="18"/>
                <w:szCs w:val="18"/>
              </w:rPr>
              <w:t>матем</w:t>
            </w:r>
            <w:proofErr w:type="spellEnd"/>
          </w:p>
        </w:tc>
        <w:tc>
          <w:tcPr>
            <w:tcW w:w="1168" w:type="dxa"/>
          </w:tcPr>
          <w:p w:rsidR="00555898" w:rsidRPr="009B2B89" w:rsidRDefault="00555898" w:rsidP="002F2D4E">
            <w:pPr>
              <w:tabs>
                <w:tab w:val="left" w:pos="953"/>
              </w:tabs>
              <w:jc w:val="both"/>
              <w:rPr>
                <w:rFonts w:ascii="Times New Roman" w:hAnsi="Times New Roman" w:cs="Times New Roman"/>
                <w:sz w:val="18"/>
                <w:szCs w:val="18"/>
              </w:rPr>
            </w:pPr>
            <w:proofErr w:type="spellStart"/>
            <w:r w:rsidRPr="009B2B89">
              <w:rPr>
                <w:rFonts w:ascii="Times New Roman" w:hAnsi="Times New Roman" w:cs="Times New Roman"/>
                <w:sz w:val="18"/>
                <w:szCs w:val="18"/>
              </w:rPr>
              <w:t>рус</w:t>
            </w:r>
            <w:proofErr w:type="gramStart"/>
            <w:r w:rsidRPr="009B2B89">
              <w:rPr>
                <w:rFonts w:ascii="Times New Roman" w:hAnsi="Times New Roman" w:cs="Times New Roman"/>
                <w:sz w:val="18"/>
                <w:szCs w:val="18"/>
              </w:rPr>
              <w:t>.я</w:t>
            </w:r>
            <w:proofErr w:type="gramEnd"/>
            <w:r w:rsidRPr="009B2B89">
              <w:rPr>
                <w:rFonts w:ascii="Times New Roman" w:hAnsi="Times New Roman" w:cs="Times New Roman"/>
                <w:sz w:val="18"/>
                <w:szCs w:val="18"/>
              </w:rPr>
              <w:t>з</w:t>
            </w:r>
            <w:proofErr w:type="spellEnd"/>
          </w:p>
        </w:tc>
        <w:tc>
          <w:tcPr>
            <w:tcW w:w="687" w:type="dxa"/>
          </w:tcPr>
          <w:p w:rsidR="00555898" w:rsidRPr="009B2B89" w:rsidRDefault="00555898" w:rsidP="002F2D4E">
            <w:pPr>
              <w:tabs>
                <w:tab w:val="left" w:pos="953"/>
              </w:tabs>
              <w:jc w:val="both"/>
              <w:rPr>
                <w:rFonts w:ascii="Times New Roman" w:hAnsi="Times New Roman" w:cs="Times New Roman"/>
                <w:sz w:val="18"/>
                <w:szCs w:val="18"/>
              </w:rPr>
            </w:pPr>
            <w:proofErr w:type="spellStart"/>
            <w:r w:rsidRPr="009B2B89">
              <w:rPr>
                <w:rFonts w:ascii="Times New Roman" w:hAnsi="Times New Roman" w:cs="Times New Roman"/>
                <w:sz w:val="18"/>
                <w:szCs w:val="18"/>
              </w:rPr>
              <w:t>матем</w:t>
            </w:r>
            <w:proofErr w:type="spellEnd"/>
          </w:p>
        </w:tc>
        <w:tc>
          <w:tcPr>
            <w:tcW w:w="679" w:type="dxa"/>
          </w:tcPr>
          <w:p w:rsidR="00555898" w:rsidRPr="009B2B89" w:rsidRDefault="00555898" w:rsidP="002F2D4E">
            <w:pPr>
              <w:tabs>
                <w:tab w:val="left" w:pos="953"/>
              </w:tabs>
              <w:jc w:val="both"/>
              <w:rPr>
                <w:rFonts w:ascii="Times New Roman" w:hAnsi="Times New Roman" w:cs="Times New Roman"/>
                <w:sz w:val="18"/>
                <w:szCs w:val="18"/>
              </w:rPr>
            </w:pPr>
            <w:proofErr w:type="spellStart"/>
            <w:r w:rsidRPr="009B2B89">
              <w:rPr>
                <w:rFonts w:ascii="Times New Roman" w:hAnsi="Times New Roman" w:cs="Times New Roman"/>
                <w:sz w:val="18"/>
                <w:szCs w:val="18"/>
              </w:rPr>
              <w:t>рус</w:t>
            </w:r>
            <w:proofErr w:type="gramStart"/>
            <w:r w:rsidRPr="009B2B89">
              <w:rPr>
                <w:rFonts w:ascii="Times New Roman" w:hAnsi="Times New Roman" w:cs="Times New Roman"/>
                <w:sz w:val="18"/>
                <w:szCs w:val="18"/>
              </w:rPr>
              <w:t>.я</w:t>
            </w:r>
            <w:proofErr w:type="gramEnd"/>
            <w:r w:rsidRPr="009B2B89">
              <w:rPr>
                <w:rFonts w:ascii="Times New Roman" w:hAnsi="Times New Roman" w:cs="Times New Roman"/>
                <w:sz w:val="18"/>
                <w:szCs w:val="18"/>
              </w:rPr>
              <w:t>з</w:t>
            </w:r>
            <w:proofErr w:type="spellEnd"/>
          </w:p>
        </w:tc>
        <w:tc>
          <w:tcPr>
            <w:tcW w:w="1288" w:type="dxa"/>
          </w:tcPr>
          <w:p w:rsidR="00555898" w:rsidRPr="009B2B89" w:rsidRDefault="00555898" w:rsidP="002F2D4E">
            <w:pPr>
              <w:tabs>
                <w:tab w:val="left" w:pos="953"/>
              </w:tabs>
              <w:jc w:val="both"/>
              <w:rPr>
                <w:rFonts w:ascii="Times New Roman" w:hAnsi="Times New Roman" w:cs="Times New Roman"/>
                <w:sz w:val="18"/>
                <w:szCs w:val="18"/>
              </w:rPr>
            </w:pPr>
            <w:proofErr w:type="spellStart"/>
            <w:r w:rsidRPr="009B2B89">
              <w:rPr>
                <w:rFonts w:ascii="Times New Roman" w:hAnsi="Times New Roman" w:cs="Times New Roman"/>
                <w:sz w:val="18"/>
                <w:szCs w:val="18"/>
              </w:rPr>
              <w:t>матем</w:t>
            </w:r>
            <w:proofErr w:type="spellEnd"/>
          </w:p>
        </w:tc>
        <w:tc>
          <w:tcPr>
            <w:tcW w:w="679" w:type="dxa"/>
          </w:tcPr>
          <w:p w:rsidR="00555898" w:rsidRPr="009B2B89" w:rsidRDefault="00555898" w:rsidP="002F2D4E">
            <w:pPr>
              <w:tabs>
                <w:tab w:val="left" w:pos="953"/>
              </w:tabs>
              <w:jc w:val="both"/>
              <w:rPr>
                <w:rFonts w:ascii="Times New Roman" w:hAnsi="Times New Roman" w:cs="Times New Roman"/>
                <w:sz w:val="18"/>
                <w:szCs w:val="18"/>
              </w:rPr>
            </w:pPr>
            <w:proofErr w:type="spellStart"/>
            <w:r w:rsidRPr="009B2B89">
              <w:rPr>
                <w:rFonts w:ascii="Times New Roman" w:hAnsi="Times New Roman" w:cs="Times New Roman"/>
                <w:sz w:val="18"/>
                <w:szCs w:val="18"/>
              </w:rPr>
              <w:t>рус</w:t>
            </w:r>
            <w:proofErr w:type="gramStart"/>
            <w:r w:rsidRPr="009B2B89">
              <w:rPr>
                <w:rFonts w:ascii="Times New Roman" w:hAnsi="Times New Roman" w:cs="Times New Roman"/>
                <w:sz w:val="18"/>
                <w:szCs w:val="18"/>
              </w:rPr>
              <w:t>.я</w:t>
            </w:r>
            <w:proofErr w:type="gramEnd"/>
            <w:r w:rsidRPr="009B2B89">
              <w:rPr>
                <w:rFonts w:ascii="Times New Roman" w:hAnsi="Times New Roman" w:cs="Times New Roman"/>
                <w:sz w:val="18"/>
                <w:szCs w:val="18"/>
              </w:rPr>
              <w:t>з</w:t>
            </w:r>
            <w:proofErr w:type="spellEnd"/>
          </w:p>
        </w:tc>
      </w:tr>
      <w:tr w:rsidR="009B2B89" w:rsidTr="009B2B89">
        <w:tc>
          <w:tcPr>
            <w:tcW w:w="1172"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от 30 до 40 %</w:t>
            </w:r>
          </w:p>
        </w:tc>
        <w:tc>
          <w:tcPr>
            <w:tcW w:w="1346"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2</w:t>
            </w:r>
          </w:p>
        </w:tc>
        <w:tc>
          <w:tcPr>
            <w:tcW w:w="1276"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4</w:t>
            </w:r>
          </w:p>
        </w:tc>
        <w:tc>
          <w:tcPr>
            <w:tcW w:w="1156"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1</w:t>
            </w:r>
          </w:p>
        </w:tc>
        <w:tc>
          <w:tcPr>
            <w:tcW w:w="1288" w:type="dxa"/>
            <w:gridSpan w:val="2"/>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3</w:t>
            </w:r>
          </w:p>
        </w:tc>
        <w:tc>
          <w:tcPr>
            <w:tcW w:w="687"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1</w:t>
            </w:r>
          </w:p>
        </w:tc>
        <w:tc>
          <w:tcPr>
            <w:tcW w:w="679"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w:t>
            </w:r>
          </w:p>
        </w:tc>
        <w:tc>
          <w:tcPr>
            <w:tcW w:w="1288"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1</w:t>
            </w:r>
          </w:p>
        </w:tc>
        <w:tc>
          <w:tcPr>
            <w:tcW w:w="679"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w:t>
            </w:r>
          </w:p>
        </w:tc>
      </w:tr>
      <w:tr w:rsidR="009B2B89" w:rsidTr="009B2B89">
        <w:tc>
          <w:tcPr>
            <w:tcW w:w="1172"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от 40 до 50 %</w:t>
            </w:r>
          </w:p>
        </w:tc>
        <w:tc>
          <w:tcPr>
            <w:tcW w:w="1346"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2</w:t>
            </w:r>
          </w:p>
        </w:tc>
        <w:tc>
          <w:tcPr>
            <w:tcW w:w="1276"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1</w:t>
            </w:r>
          </w:p>
        </w:tc>
        <w:tc>
          <w:tcPr>
            <w:tcW w:w="1156"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2</w:t>
            </w:r>
          </w:p>
        </w:tc>
        <w:tc>
          <w:tcPr>
            <w:tcW w:w="1288" w:type="dxa"/>
            <w:gridSpan w:val="2"/>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w:t>
            </w:r>
          </w:p>
        </w:tc>
        <w:tc>
          <w:tcPr>
            <w:tcW w:w="687"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1</w:t>
            </w:r>
          </w:p>
        </w:tc>
        <w:tc>
          <w:tcPr>
            <w:tcW w:w="679"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w:t>
            </w:r>
          </w:p>
        </w:tc>
        <w:tc>
          <w:tcPr>
            <w:tcW w:w="1288"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2</w:t>
            </w:r>
          </w:p>
        </w:tc>
        <w:tc>
          <w:tcPr>
            <w:tcW w:w="679"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w:t>
            </w:r>
          </w:p>
        </w:tc>
      </w:tr>
      <w:tr w:rsidR="009B2B89" w:rsidTr="009B2B89">
        <w:tc>
          <w:tcPr>
            <w:tcW w:w="1172"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от 50  до 75%</w:t>
            </w:r>
          </w:p>
        </w:tc>
        <w:tc>
          <w:tcPr>
            <w:tcW w:w="1346"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1</w:t>
            </w:r>
            <w:r w:rsidR="009B2B89">
              <w:rPr>
                <w:rFonts w:ascii="Times New Roman" w:hAnsi="Times New Roman" w:cs="Times New Roman"/>
                <w:sz w:val="26"/>
                <w:szCs w:val="26"/>
              </w:rPr>
              <w:t xml:space="preserve"> </w:t>
            </w:r>
          </w:p>
          <w:p w:rsidR="009B2B89" w:rsidRPr="009B2B89" w:rsidRDefault="009B2B89" w:rsidP="00113820">
            <w:pPr>
              <w:tabs>
                <w:tab w:val="left" w:pos="953"/>
              </w:tabs>
              <w:jc w:val="both"/>
              <w:rPr>
                <w:rFonts w:ascii="Times New Roman" w:hAnsi="Times New Roman" w:cs="Times New Roman"/>
                <w:sz w:val="18"/>
                <w:szCs w:val="18"/>
              </w:rPr>
            </w:pPr>
            <w:r w:rsidRPr="009B2B89">
              <w:rPr>
                <w:rFonts w:ascii="Times New Roman" w:hAnsi="Times New Roman" w:cs="Times New Roman"/>
                <w:sz w:val="18"/>
                <w:szCs w:val="18"/>
              </w:rPr>
              <w:t>МБОУ «Сергеевская СОШ ПМР»</w:t>
            </w:r>
          </w:p>
        </w:tc>
        <w:tc>
          <w:tcPr>
            <w:tcW w:w="1276"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2</w:t>
            </w:r>
          </w:p>
          <w:p w:rsidR="009B2B89" w:rsidRDefault="009B2B89" w:rsidP="00113820">
            <w:pPr>
              <w:tabs>
                <w:tab w:val="left" w:pos="953"/>
              </w:tabs>
              <w:jc w:val="both"/>
              <w:rPr>
                <w:rFonts w:ascii="Times New Roman" w:hAnsi="Times New Roman" w:cs="Times New Roman"/>
                <w:sz w:val="18"/>
                <w:szCs w:val="18"/>
              </w:rPr>
            </w:pPr>
            <w:r w:rsidRPr="009B2B89">
              <w:rPr>
                <w:rFonts w:ascii="Times New Roman" w:hAnsi="Times New Roman" w:cs="Times New Roman"/>
                <w:sz w:val="18"/>
                <w:szCs w:val="18"/>
              </w:rPr>
              <w:t>МБОУ «Сергеевская СОШ ПМР»</w:t>
            </w:r>
          </w:p>
          <w:p w:rsidR="009B2B89" w:rsidRDefault="009B2B89" w:rsidP="00113820">
            <w:pPr>
              <w:tabs>
                <w:tab w:val="left" w:pos="953"/>
              </w:tabs>
              <w:jc w:val="both"/>
              <w:rPr>
                <w:rFonts w:ascii="Times New Roman" w:hAnsi="Times New Roman" w:cs="Times New Roman"/>
                <w:sz w:val="26"/>
                <w:szCs w:val="26"/>
              </w:rPr>
            </w:pPr>
          </w:p>
          <w:p w:rsidR="009B2B89" w:rsidRDefault="009B2B89" w:rsidP="00113820">
            <w:pPr>
              <w:tabs>
                <w:tab w:val="left" w:pos="953"/>
              </w:tabs>
              <w:jc w:val="both"/>
              <w:rPr>
                <w:rFonts w:ascii="Times New Roman" w:hAnsi="Times New Roman" w:cs="Times New Roman"/>
                <w:sz w:val="26"/>
                <w:szCs w:val="26"/>
              </w:rPr>
            </w:pPr>
            <w:r w:rsidRPr="009B2B89">
              <w:rPr>
                <w:rFonts w:ascii="Times New Roman" w:hAnsi="Times New Roman" w:cs="Times New Roman"/>
                <w:sz w:val="18"/>
                <w:szCs w:val="18"/>
              </w:rPr>
              <w:t>МБОУ «</w:t>
            </w:r>
            <w:proofErr w:type="spellStart"/>
            <w:r>
              <w:rPr>
                <w:rFonts w:ascii="Times New Roman" w:hAnsi="Times New Roman" w:cs="Times New Roman"/>
                <w:sz w:val="18"/>
                <w:szCs w:val="18"/>
              </w:rPr>
              <w:t>Барано</w:t>
            </w:r>
            <w:proofErr w:type="spellEnd"/>
            <w:r>
              <w:rPr>
                <w:rFonts w:ascii="Times New Roman" w:hAnsi="Times New Roman" w:cs="Times New Roman"/>
                <w:sz w:val="18"/>
                <w:szCs w:val="18"/>
              </w:rPr>
              <w:t>-Оренбургская</w:t>
            </w:r>
            <w:r w:rsidRPr="009B2B89">
              <w:rPr>
                <w:rFonts w:ascii="Times New Roman" w:hAnsi="Times New Roman" w:cs="Times New Roman"/>
                <w:sz w:val="18"/>
                <w:szCs w:val="18"/>
              </w:rPr>
              <w:t xml:space="preserve"> СОШ ПМР»</w:t>
            </w:r>
          </w:p>
          <w:p w:rsidR="009B2B89" w:rsidRDefault="009B2B89" w:rsidP="00113820">
            <w:pPr>
              <w:tabs>
                <w:tab w:val="left" w:pos="953"/>
              </w:tabs>
              <w:jc w:val="both"/>
              <w:rPr>
                <w:rFonts w:ascii="Times New Roman" w:hAnsi="Times New Roman" w:cs="Times New Roman"/>
                <w:sz w:val="26"/>
                <w:szCs w:val="26"/>
              </w:rPr>
            </w:pPr>
          </w:p>
        </w:tc>
        <w:tc>
          <w:tcPr>
            <w:tcW w:w="1156" w:type="dxa"/>
          </w:tcPr>
          <w:p w:rsidR="00555898" w:rsidRDefault="009B2B89"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1</w:t>
            </w:r>
          </w:p>
          <w:p w:rsidR="009B2B89" w:rsidRDefault="009B2B89" w:rsidP="00113820">
            <w:pPr>
              <w:tabs>
                <w:tab w:val="left" w:pos="953"/>
              </w:tabs>
              <w:jc w:val="both"/>
              <w:rPr>
                <w:rFonts w:ascii="Times New Roman" w:hAnsi="Times New Roman" w:cs="Times New Roman"/>
                <w:sz w:val="18"/>
                <w:szCs w:val="18"/>
              </w:rPr>
            </w:pPr>
            <w:r w:rsidRPr="009B2B89">
              <w:rPr>
                <w:rFonts w:ascii="Times New Roman" w:hAnsi="Times New Roman" w:cs="Times New Roman"/>
                <w:sz w:val="18"/>
                <w:szCs w:val="18"/>
              </w:rPr>
              <w:t>МБОУ «Сергеевская СОШ ПМР»</w:t>
            </w:r>
          </w:p>
          <w:p w:rsidR="009B2B89" w:rsidRDefault="009B2B89" w:rsidP="00113820">
            <w:pPr>
              <w:tabs>
                <w:tab w:val="left" w:pos="953"/>
              </w:tabs>
              <w:jc w:val="both"/>
              <w:rPr>
                <w:rFonts w:ascii="Times New Roman" w:hAnsi="Times New Roman" w:cs="Times New Roman"/>
                <w:sz w:val="18"/>
                <w:szCs w:val="18"/>
              </w:rPr>
            </w:pPr>
          </w:p>
          <w:p w:rsidR="009B2B89" w:rsidRDefault="009B2B89" w:rsidP="00113820">
            <w:pPr>
              <w:tabs>
                <w:tab w:val="left" w:pos="953"/>
              </w:tabs>
              <w:jc w:val="both"/>
              <w:rPr>
                <w:rFonts w:ascii="Times New Roman" w:hAnsi="Times New Roman" w:cs="Times New Roman"/>
                <w:sz w:val="26"/>
                <w:szCs w:val="26"/>
              </w:rPr>
            </w:pPr>
            <w:r>
              <w:rPr>
                <w:rFonts w:ascii="Times New Roman" w:hAnsi="Times New Roman" w:cs="Times New Roman"/>
                <w:sz w:val="18"/>
                <w:szCs w:val="18"/>
              </w:rPr>
              <w:t xml:space="preserve"> </w:t>
            </w:r>
          </w:p>
        </w:tc>
        <w:tc>
          <w:tcPr>
            <w:tcW w:w="1288" w:type="dxa"/>
            <w:gridSpan w:val="2"/>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1</w:t>
            </w:r>
          </w:p>
          <w:p w:rsidR="009B2B89" w:rsidRDefault="009B2B89" w:rsidP="009B2B89">
            <w:pPr>
              <w:tabs>
                <w:tab w:val="left" w:pos="953"/>
              </w:tabs>
              <w:jc w:val="both"/>
              <w:rPr>
                <w:rFonts w:ascii="Times New Roman" w:hAnsi="Times New Roman" w:cs="Times New Roman"/>
                <w:sz w:val="26"/>
                <w:szCs w:val="26"/>
              </w:rPr>
            </w:pPr>
            <w:r w:rsidRPr="009B2B89">
              <w:rPr>
                <w:rFonts w:ascii="Times New Roman" w:hAnsi="Times New Roman" w:cs="Times New Roman"/>
                <w:sz w:val="18"/>
                <w:szCs w:val="18"/>
              </w:rPr>
              <w:t>МБОУ «</w:t>
            </w:r>
            <w:proofErr w:type="spellStart"/>
            <w:r>
              <w:rPr>
                <w:rFonts w:ascii="Times New Roman" w:hAnsi="Times New Roman" w:cs="Times New Roman"/>
                <w:sz w:val="18"/>
                <w:szCs w:val="18"/>
              </w:rPr>
              <w:t>Барано</w:t>
            </w:r>
            <w:proofErr w:type="spellEnd"/>
            <w:r>
              <w:rPr>
                <w:rFonts w:ascii="Times New Roman" w:hAnsi="Times New Roman" w:cs="Times New Roman"/>
                <w:sz w:val="18"/>
                <w:szCs w:val="18"/>
              </w:rPr>
              <w:t>-Оренбургская</w:t>
            </w:r>
            <w:r w:rsidRPr="009B2B89">
              <w:rPr>
                <w:rFonts w:ascii="Times New Roman" w:hAnsi="Times New Roman" w:cs="Times New Roman"/>
                <w:sz w:val="18"/>
                <w:szCs w:val="18"/>
              </w:rPr>
              <w:t xml:space="preserve"> СОШ ПМР»</w:t>
            </w:r>
          </w:p>
          <w:p w:rsidR="009B2B89" w:rsidRDefault="009B2B89" w:rsidP="00113820">
            <w:pPr>
              <w:tabs>
                <w:tab w:val="left" w:pos="953"/>
              </w:tabs>
              <w:jc w:val="both"/>
              <w:rPr>
                <w:rFonts w:ascii="Times New Roman" w:hAnsi="Times New Roman" w:cs="Times New Roman"/>
                <w:sz w:val="26"/>
                <w:szCs w:val="26"/>
              </w:rPr>
            </w:pPr>
          </w:p>
        </w:tc>
        <w:tc>
          <w:tcPr>
            <w:tcW w:w="687" w:type="dxa"/>
          </w:tcPr>
          <w:p w:rsidR="00555898" w:rsidRDefault="00555898" w:rsidP="00113820">
            <w:pPr>
              <w:tabs>
                <w:tab w:val="left" w:pos="953"/>
              </w:tabs>
              <w:jc w:val="both"/>
              <w:rPr>
                <w:rFonts w:ascii="Times New Roman" w:hAnsi="Times New Roman" w:cs="Times New Roman"/>
                <w:sz w:val="26"/>
                <w:szCs w:val="26"/>
              </w:rPr>
            </w:pPr>
          </w:p>
        </w:tc>
        <w:tc>
          <w:tcPr>
            <w:tcW w:w="679"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w:t>
            </w:r>
          </w:p>
        </w:tc>
        <w:tc>
          <w:tcPr>
            <w:tcW w:w="1288"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2</w:t>
            </w:r>
          </w:p>
          <w:p w:rsidR="009B2B89" w:rsidRDefault="009B2B89" w:rsidP="009B2B89">
            <w:pPr>
              <w:tabs>
                <w:tab w:val="left" w:pos="953"/>
              </w:tabs>
              <w:jc w:val="both"/>
              <w:rPr>
                <w:rFonts w:ascii="Times New Roman" w:hAnsi="Times New Roman" w:cs="Times New Roman"/>
                <w:sz w:val="26"/>
                <w:szCs w:val="26"/>
              </w:rPr>
            </w:pPr>
            <w:r w:rsidRPr="009B2B89">
              <w:rPr>
                <w:rFonts w:ascii="Times New Roman" w:hAnsi="Times New Roman" w:cs="Times New Roman"/>
                <w:sz w:val="18"/>
                <w:szCs w:val="18"/>
              </w:rPr>
              <w:t>МБОУ «</w:t>
            </w:r>
            <w:proofErr w:type="spellStart"/>
            <w:r>
              <w:rPr>
                <w:rFonts w:ascii="Times New Roman" w:hAnsi="Times New Roman" w:cs="Times New Roman"/>
                <w:sz w:val="18"/>
                <w:szCs w:val="18"/>
              </w:rPr>
              <w:t>Барано</w:t>
            </w:r>
            <w:proofErr w:type="spellEnd"/>
            <w:r>
              <w:rPr>
                <w:rFonts w:ascii="Times New Roman" w:hAnsi="Times New Roman" w:cs="Times New Roman"/>
                <w:sz w:val="18"/>
                <w:szCs w:val="18"/>
              </w:rPr>
              <w:t>-Оренбургская</w:t>
            </w:r>
            <w:r w:rsidRPr="009B2B89">
              <w:rPr>
                <w:rFonts w:ascii="Times New Roman" w:hAnsi="Times New Roman" w:cs="Times New Roman"/>
                <w:sz w:val="18"/>
                <w:szCs w:val="18"/>
              </w:rPr>
              <w:t xml:space="preserve"> СОШ ПМР»</w:t>
            </w:r>
          </w:p>
          <w:p w:rsidR="009B2B89" w:rsidRDefault="009B2B89" w:rsidP="00113820">
            <w:pPr>
              <w:tabs>
                <w:tab w:val="left" w:pos="953"/>
              </w:tabs>
              <w:jc w:val="both"/>
              <w:rPr>
                <w:rFonts w:ascii="Times New Roman" w:hAnsi="Times New Roman" w:cs="Times New Roman"/>
                <w:sz w:val="18"/>
                <w:szCs w:val="18"/>
              </w:rPr>
            </w:pPr>
          </w:p>
          <w:p w:rsidR="009B2B89" w:rsidRPr="009B2B89" w:rsidRDefault="009B2B89" w:rsidP="00113820">
            <w:pPr>
              <w:tabs>
                <w:tab w:val="left" w:pos="953"/>
              </w:tabs>
              <w:jc w:val="both"/>
              <w:rPr>
                <w:rFonts w:ascii="Times New Roman" w:hAnsi="Times New Roman" w:cs="Times New Roman"/>
                <w:sz w:val="18"/>
                <w:szCs w:val="18"/>
              </w:rPr>
            </w:pPr>
            <w:r w:rsidRPr="009B2B89">
              <w:rPr>
                <w:rFonts w:ascii="Times New Roman" w:hAnsi="Times New Roman" w:cs="Times New Roman"/>
                <w:sz w:val="18"/>
                <w:szCs w:val="18"/>
              </w:rPr>
              <w:t>МБОУ «ПСОШ №2 ПМР»</w:t>
            </w:r>
          </w:p>
        </w:tc>
        <w:tc>
          <w:tcPr>
            <w:tcW w:w="679" w:type="dxa"/>
          </w:tcPr>
          <w:p w:rsidR="00555898" w:rsidRDefault="00555898" w:rsidP="00113820">
            <w:pPr>
              <w:tabs>
                <w:tab w:val="left" w:pos="953"/>
              </w:tabs>
              <w:jc w:val="both"/>
              <w:rPr>
                <w:rFonts w:ascii="Times New Roman" w:hAnsi="Times New Roman" w:cs="Times New Roman"/>
                <w:sz w:val="26"/>
                <w:szCs w:val="26"/>
              </w:rPr>
            </w:pPr>
            <w:r>
              <w:rPr>
                <w:rFonts w:ascii="Times New Roman" w:hAnsi="Times New Roman" w:cs="Times New Roman"/>
                <w:sz w:val="26"/>
                <w:szCs w:val="26"/>
              </w:rPr>
              <w:t>-</w:t>
            </w:r>
          </w:p>
        </w:tc>
      </w:tr>
    </w:tbl>
    <w:p w:rsidR="00193F6D" w:rsidRDefault="00193F6D" w:rsidP="00193F6D">
      <w:pPr>
        <w:tabs>
          <w:tab w:val="left" w:pos="953"/>
        </w:tabs>
        <w:spacing w:after="0" w:line="360" w:lineRule="auto"/>
        <w:jc w:val="both"/>
        <w:rPr>
          <w:rFonts w:ascii="Times New Roman" w:hAnsi="Times New Roman" w:cs="Times New Roman"/>
          <w:sz w:val="26"/>
          <w:szCs w:val="26"/>
        </w:rPr>
      </w:pPr>
    </w:p>
    <w:p w:rsidR="008C7228" w:rsidRDefault="00193F6D" w:rsidP="008C7228">
      <w:pPr>
        <w:tabs>
          <w:tab w:val="left" w:pos="953"/>
        </w:tabs>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Ш</w:t>
      </w:r>
      <w:r w:rsidR="004806FF" w:rsidRPr="004806FF">
        <w:rPr>
          <w:rFonts w:ascii="Times New Roman" w:hAnsi="Times New Roman" w:cs="Times New Roman"/>
          <w:sz w:val="26"/>
          <w:szCs w:val="26"/>
        </w:rPr>
        <w:t>колы,</w:t>
      </w:r>
      <w:r>
        <w:rPr>
          <w:rFonts w:ascii="Times New Roman" w:hAnsi="Times New Roman" w:cs="Times New Roman"/>
          <w:sz w:val="26"/>
          <w:szCs w:val="26"/>
        </w:rPr>
        <w:t xml:space="preserve"> показывающие низкие образовательные результаты,</w:t>
      </w:r>
      <w:r w:rsidR="004806FF" w:rsidRPr="004806FF">
        <w:rPr>
          <w:rFonts w:ascii="Times New Roman" w:hAnsi="Times New Roman" w:cs="Times New Roman"/>
          <w:sz w:val="26"/>
          <w:szCs w:val="26"/>
        </w:rPr>
        <w:t xml:space="preserve"> как правило, не обладают достаточными внутренними ресурсами для организации эффективной работы (кадровыми, методическими, материально-техническими, финансовыми и др.). Поэтому для выравнивания шансов детей на качественное образование независимо от социального, экономического и культурного уровня их семей необходимо принять меры по поддержке школ</w:t>
      </w:r>
      <w:r w:rsidR="004806FF">
        <w:rPr>
          <w:rFonts w:ascii="Times New Roman" w:hAnsi="Times New Roman" w:cs="Times New Roman"/>
          <w:sz w:val="26"/>
          <w:szCs w:val="26"/>
        </w:rPr>
        <w:t xml:space="preserve"> на муниципальном  уровне</w:t>
      </w:r>
      <w:r w:rsidR="004806FF" w:rsidRPr="004806FF">
        <w:rPr>
          <w:rFonts w:ascii="Times New Roman" w:hAnsi="Times New Roman" w:cs="Times New Roman"/>
          <w:sz w:val="26"/>
          <w:szCs w:val="26"/>
        </w:rPr>
        <w:t>.</w:t>
      </w:r>
    </w:p>
    <w:p w:rsidR="005D403D" w:rsidRDefault="005D403D" w:rsidP="008C7228">
      <w:pPr>
        <w:tabs>
          <w:tab w:val="left" w:pos="953"/>
        </w:tabs>
        <w:spacing w:after="0" w:line="360" w:lineRule="auto"/>
        <w:ind w:firstLine="709"/>
        <w:jc w:val="both"/>
        <w:rPr>
          <w:rFonts w:ascii="Times New Roman" w:hAnsi="Times New Roman" w:cs="Times New Roman"/>
          <w:sz w:val="26"/>
          <w:szCs w:val="26"/>
        </w:rPr>
      </w:pPr>
      <w:r w:rsidRPr="005D403D">
        <w:rPr>
          <w:rFonts w:ascii="Times New Roman" w:hAnsi="Times New Roman" w:cs="Times New Roman"/>
          <w:sz w:val="26"/>
          <w:szCs w:val="26"/>
        </w:rPr>
        <w:t>На основе проведенного комплексного анализа контекстных данных организаций, имеющих низкие образовательные результаты,  были выделены актуальные факторы риска, которые показывают устойчивую связь с низкими образовательными результатами обучающихся. Среди них можно выделить следующие группы факторов:</w:t>
      </w:r>
    </w:p>
    <w:p w:rsidR="00621C05" w:rsidRDefault="008C7228" w:rsidP="00621C05">
      <w:pPr>
        <w:pStyle w:val="a8"/>
        <w:numPr>
          <w:ilvl w:val="0"/>
          <w:numId w:val="1"/>
        </w:numPr>
        <w:tabs>
          <w:tab w:val="left" w:pos="953"/>
        </w:tabs>
        <w:spacing w:after="0" w:line="360" w:lineRule="auto"/>
        <w:ind w:left="0" w:firstLine="709"/>
        <w:jc w:val="both"/>
        <w:rPr>
          <w:rFonts w:ascii="Times New Roman" w:hAnsi="Times New Roman" w:cs="Times New Roman"/>
          <w:sz w:val="26"/>
          <w:szCs w:val="26"/>
        </w:rPr>
      </w:pPr>
      <w:r w:rsidRPr="008C7228">
        <w:rPr>
          <w:rFonts w:ascii="Times New Roman" w:hAnsi="Times New Roman" w:cs="Times New Roman"/>
          <w:sz w:val="26"/>
          <w:szCs w:val="26"/>
        </w:rPr>
        <w:t>отсутствие действующих программ  перевода таких школ в эффективный режим функционирования и, соответственно, механизмов мониторинга их результативности;</w:t>
      </w:r>
    </w:p>
    <w:p w:rsidR="005D403D" w:rsidRDefault="005D403D" w:rsidP="00621C05">
      <w:pPr>
        <w:pStyle w:val="a8"/>
        <w:widowControl w:val="0"/>
        <w:numPr>
          <w:ilvl w:val="0"/>
          <w:numId w:val="1"/>
        </w:numPr>
        <w:tabs>
          <w:tab w:val="left" w:pos="953"/>
        </w:tabs>
        <w:spacing w:after="0" w:line="360" w:lineRule="auto"/>
        <w:ind w:left="0" w:firstLine="709"/>
        <w:jc w:val="both"/>
        <w:rPr>
          <w:rFonts w:ascii="Times New Roman" w:hAnsi="Times New Roman" w:cs="Times New Roman"/>
          <w:sz w:val="26"/>
          <w:szCs w:val="26"/>
        </w:rPr>
      </w:pPr>
      <w:r w:rsidRPr="00621C05">
        <w:rPr>
          <w:rFonts w:ascii="Times New Roman" w:hAnsi="Times New Roman" w:cs="Times New Roman"/>
          <w:sz w:val="26"/>
          <w:szCs w:val="26"/>
        </w:rPr>
        <w:t xml:space="preserve">проблемы с обеспеченностью кадрами: недостаточная предметная, методическая или психолого-педагогическая компетентность педагогических работников; </w:t>
      </w:r>
    </w:p>
    <w:p w:rsidR="00621C05" w:rsidRDefault="00621C05" w:rsidP="00621C05">
      <w:pPr>
        <w:pStyle w:val="a8"/>
        <w:widowControl w:val="0"/>
        <w:tabs>
          <w:tab w:val="left" w:pos="953"/>
        </w:tabs>
        <w:spacing w:after="0" w:line="360" w:lineRule="auto"/>
        <w:ind w:left="709"/>
        <w:jc w:val="both"/>
        <w:rPr>
          <w:rFonts w:ascii="Times New Roman" w:hAnsi="Times New Roman" w:cs="Times New Roman"/>
          <w:sz w:val="26"/>
          <w:szCs w:val="26"/>
        </w:rPr>
      </w:pPr>
    </w:p>
    <w:p w:rsidR="008C7228" w:rsidRPr="0050062E" w:rsidRDefault="00621C05" w:rsidP="0050062E">
      <w:pPr>
        <w:pStyle w:val="a8"/>
        <w:numPr>
          <w:ilvl w:val="0"/>
          <w:numId w:val="1"/>
        </w:numPr>
        <w:tabs>
          <w:tab w:val="left" w:pos="953"/>
        </w:tabs>
        <w:spacing w:after="0" w:line="360" w:lineRule="auto"/>
        <w:ind w:left="0"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низкая эффективность управления в школе: низкая мотивация руководства образовательной организации на улучшение образовательных результатов </w:t>
      </w:r>
      <w:r w:rsidRPr="00621C05">
        <w:rPr>
          <w:rFonts w:ascii="Times New Roman" w:hAnsi="Times New Roman" w:cs="Times New Roman"/>
          <w:sz w:val="26"/>
          <w:szCs w:val="26"/>
        </w:rPr>
        <w:t>обучающихся;</w:t>
      </w:r>
    </w:p>
    <w:p w:rsidR="008C7228" w:rsidRDefault="005D403D" w:rsidP="008C7228">
      <w:pPr>
        <w:pStyle w:val="a8"/>
        <w:numPr>
          <w:ilvl w:val="0"/>
          <w:numId w:val="1"/>
        </w:numPr>
        <w:tabs>
          <w:tab w:val="left" w:pos="953"/>
        </w:tabs>
        <w:spacing w:after="0" w:line="360" w:lineRule="auto"/>
        <w:ind w:left="0" w:firstLine="709"/>
        <w:jc w:val="both"/>
        <w:rPr>
          <w:rFonts w:ascii="Times New Roman" w:hAnsi="Times New Roman" w:cs="Times New Roman"/>
          <w:sz w:val="26"/>
          <w:szCs w:val="26"/>
        </w:rPr>
      </w:pPr>
      <w:r w:rsidRPr="008C7228">
        <w:rPr>
          <w:rFonts w:ascii="Times New Roman" w:hAnsi="Times New Roman" w:cs="Times New Roman"/>
          <w:sz w:val="26"/>
          <w:szCs w:val="26"/>
        </w:rPr>
        <w:t xml:space="preserve">проблемы обеспечения благоприятного «школьного уклада»:  неблагоприятный психологический климат в школе; </w:t>
      </w:r>
    </w:p>
    <w:p w:rsidR="008C7228" w:rsidRDefault="005D403D" w:rsidP="008C7228">
      <w:pPr>
        <w:pStyle w:val="a8"/>
        <w:numPr>
          <w:ilvl w:val="0"/>
          <w:numId w:val="1"/>
        </w:numPr>
        <w:tabs>
          <w:tab w:val="left" w:pos="953"/>
        </w:tabs>
        <w:spacing w:after="0" w:line="360" w:lineRule="auto"/>
        <w:ind w:left="0" w:firstLine="709"/>
        <w:jc w:val="both"/>
        <w:rPr>
          <w:rFonts w:ascii="Times New Roman" w:hAnsi="Times New Roman" w:cs="Times New Roman"/>
          <w:sz w:val="26"/>
          <w:szCs w:val="26"/>
        </w:rPr>
      </w:pPr>
      <w:r w:rsidRPr="008C7228">
        <w:rPr>
          <w:rFonts w:ascii="Times New Roman" w:hAnsi="Times New Roman" w:cs="Times New Roman"/>
          <w:sz w:val="26"/>
          <w:szCs w:val="26"/>
        </w:rPr>
        <w:t>низкая учебная мотивация школьников.</w:t>
      </w:r>
    </w:p>
    <w:p w:rsidR="008C7228" w:rsidRDefault="008C7228" w:rsidP="005C6CED">
      <w:pPr>
        <w:pStyle w:val="a8"/>
        <w:tabs>
          <w:tab w:val="left" w:pos="953"/>
        </w:tabs>
        <w:spacing w:after="0" w:line="360" w:lineRule="auto"/>
        <w:ind w:left="0" w:firstLine="709"/>
        <w:jc w:val="both"/>
        <w:rPr>
          <w:rFonts w:ascii="Times New Roman" w:hAnsi="Times New Roman" w:cs="Times New Roman"/>
          <w:sz w:val="26"/>
          <w:szCs w:val="26"/>
        </w:rPr>
      </w:pPr>
      <w:r w:rsidRPr="008C7228">
        <w:rPr>
          <w:rFonts w:ascii="Times New Roman" w:hAnsi="Times New Roman" w:cs="Times New Roman"/>
          <w:sz w:val="26"/>
          <w:szCs w:val="26"/>
        </w:rPr>
        <w:t xml:space="preserve">Очевидно, что для самостоятельного преодоления существующих проблем и организации эффективной работы данные школы, как правило, не обладают достаточными внутренними кадровыми, методическими, материально-техническими и финансовыми ресурсами. Анализ результатов обследования таких школ  показал, что сложившаяся ситуация в каждой конкретной школе представляется объективно сложной, но зачастую является результатом отсутствия эффективных управленческих решений, направленных на формирование и поддержку учебной мотивации учащихся, профессиональной инициативы педагогов и эффективного использования имеющихся ресурсов. </w:t>
      </w:r>
    </w:p>
    <w:p w:rsidR="00671DE4" w:rsidRPr="00671DE4" w:rsidRDefault="008C7228" w:rsidP="005C6CED">
      <w:pPr>
        <w:pStyle w:val="a8"/>
        <w:tabs>
          <w:tab w:val="left" w:pos="953"/>
        </w:tabs>
        <w:spacing w:after="0" w:line="360" w:lineRule="auto"/>
        <w:ind w:left="0" w:firstLine="709"/>
        <w:jc w:val="both"/>
        <w:rPr>
          <w:rFonts w:ascii="Times New Roman" w:hAnsi="Times New Roman" w:cs="Times New Roman"/>
          <w:sz w:val="26"/>
          <w:szCs w:val="26"/>
        </w:rPr>
      </w:pPr>
      <w:r w:rsidRPr="008C7228">
        <w:rPr>
          <w:rFonts w:ascii="Times New Roman" w:hAnsi="Times New Roman" w:cs="Times New Roman"/>
          <w:sz w:val="26"/>
          <w:szCs w:val="26"/>
        </w:rPr>
        <w:t>В качестве механизма решения обозначенны</w:t>
      </w:r>
      <w:r w:rsidR="00187DB3">
        <w:rPr>
          <w:rFonts w:ascii="Times New Roman" w:hAnsi="Times New Roman" w:cs="Times New Roman"/>
          <w:sz w:val="26"/>
          <w:szCs w:val="26"/>
        </w:rPr>
        <w:t>х проблем должны</w:t>
      </w:r>
      <w:r w:rsidRPr="008C7228">
        <w:rPr>
          <w:rFonts w:ascii="Times New Roman" w:hAnsi="Times New Roman" w:cs="Times New Roman"/>
          <w:sz w:val="26"/>
          <w:szCs w:val="26"/>
        </w:rPr>
        <w:t xml:space="preserve"> выступить </w:t>
      </w:r>
      <w:r w:rsidR="00187DB3">
        <w:rPr>
          <w:rFonts w:ascii="Times New Roman" w:hAnsi="Times New Roman" w:cs="Times New Roman"/>
          <w:sz w:val="26"/>
          <w:szCs w:val="26"/>
        </w:rPr>
        <w:t xml:space="preserve"> </w:t>
      </w:r>
      <w:r w:rsidRPr="008C7228">
        <w:rPr>
          <w:rFonts w:ascii="Times New Roman" w:hAnsi="Times New Roman" w:cs="Times New Roman"/>
          <w:sz w:val="26"/>
          <w:szCs w:val="26"/>
        </w:rPr>
        <w:t xml:space="preserve"> программ</w:t>
      </w:r>
      <w:r w:rsidR="00187DB3">
        <w:rPr>
          <w:rFonts w:ascii="Times New Roman" w:hAnsi="Times New Roman" w:cs="Times New Roman"/>
          <w:sz w:val="26"/>
          <w:szCs w:val="26"/>
        </w:rPr>
        <w:t>ы</w:t>
      </w:r>
      <w:r w:rsidRPr="008C7228">
        <w:rPr>
          <w:rFonts w:ascii="Times New Roman" w:hAnsi="Times New Roman" w:cs="Times New Roman"/>
          <w:sz w:val="26"/>
          <w:szCs w:val="26"/>
        </w:rPr>
        <w:t>  перевода школ с низкими результатами обучения  в эффективный режим функционирования</w:t>
      </w:r>
      <w:r w:rsidR="00187DB3">
        <w:rPr>
          <w:rFonts w:ascii="Times New Roman" w:hAnsi="Times New Roman" w:cs="Times New Roman"/>
          <w:sz w:val="26"/>
          <w:szCs w:val="26"/>
        </w:rPr>
        <w:t>.</w:t>
      </w:r>
      <w:r w:rsidRPr="008C7228">
        <w:rPr>
          <w:rFonts w:ascii="Times New Roman" w:hAnsi="Times New Roman" w:cs="Times New Roman"/>
          <w:sz w:val="26"/>
          <w:szCs w:val="26"/>
        </w:rPr>
        <w:t xml:space="preserve"> </w:t>
      </w:r>
      <w:r w:rsidR="00187DB3">
        <w:rPr>
          <w:rFonts w:ascii="Times New Roman" w:hAnsi="Times New Roman" w:cs="Times New Roman"/>
          <w:sz w:val="26"/>
          <w:szCs w:val="26"/>
        </w:rPr>
        <w:t xml:space="preserve"> </w:t>
      </w:r>
      <w:r w:rsidR="00671DE4" w:rsidRPr="00671DE4">
        <w:rPr>
          <w:rFonts w:ascii="Times New Roman" w:hAnsi="Times New Roman" w:cs="Times New Roman"/>
          <w:sz w:val="26"/>
          <w:szCs w:val="26"/>
        </w:rPr>
        <w:t>Предполагается, что разработка данных программ будет основываться на «модели эффективной школы и эффективного управления» и предусматривать совершенствование системы сетевого взаимодействия школ с разным уровнем качества результатов обучения.</w:t>
      </w:r>
    </w:p>
    <w:p w:rsidR="00671DE4" w:rsidRDefault="00671DE4" w:rsidP="005C6CED">
      <w:pPr>
        <w:pStyle w:val="a8"/>
        <w:tabs>
          <w:tab w:val="left" w:pos="953"/>
        </w:tabs>
        <w:spacing w:after="0" w:line="360" w:lineRule="auto"/>
        <w:ind w:left="0" w:firstLine="709"/>
        <w:jc w:val="both"/>
        <w:rPr>
          <w:rFonts w:ascii="Times New Roman" w:hAnsi="Times New Roman" w:cs="Times New Roman"/>
          <w:sz w:val="26"/>
          <w:szCs w:val="26"/>
        </w:rPr>
      </w:pPr>
      <w:r w:rsidRPr="00671DE4">
        <w:rPr>
          <w:rFonts w:ascii="Times New Roman" w:hAnsi="Times New Roman" w:cs="Times New Roman"/>
          <w:sz w:val="26"/>
          <w:szCs w:val="26"/>
        </w:rPr>
        <w:t>Муниципальный проект «Повышение качества образования школ с низкими образовательными результатами Пограничного муниципального округа</w:t>
      </w:r>
      <w:r w:rsidR="009B2B89">
        <w:rPr>
          <w:rFonts w:ascii="Times New Roman" w:hAnsi="Times New Roman" w:cs="Times New Roman"/>
          <w:sz w:val="26"/>
          <w:szCs w:val="26"/>
        </w:rPr>
        <w:t>»</w:t>
      </w:r>
      <w:r>
        <w:rPr>
          <w:rFonts w:ascii="Times New Roman" w:hAnsi="Times New Roman" w:cs="Times New Roman"/>
          <w:sz w:val="26"/>
          <w:szCs w:val="26"/>
        </w:rPr>
        <w:t xml:space="preserve"> позволит разработать комплекс</w:t>
      </w:r>
      <w:r w:rsidRPr="00671DE4">
        <w:rPr>
          <w:rFonts w:ascii="Times New Roman" w:hAnsi="Times New Roman" w:cs="Times New Roman"/>
          <w:sz w:val="26"/>
          <w:szCs w:val="26"/>
        </w:rPr>
        <w:t xml:space="preserve"> ме</w:t>
      </w:r>
      <w:r>
        <w:rPr>
          <w:rFonts w:ascii="Times New Roman" w:hAnsi="Times New Roman" w:cs="Times New Roman"/>
          <w:sz w:val="26"/>
          <w:szCs w:val="26"/>
        </w:rPr>
        <w:t>р</w:t>
      </w:r>
      <w:r w:rsidRPr="00671DE4">
        <w:rPr>
          <w:rFonts w:ascii="Times New Roman" w:hAnsi="Times New Roman" w:cs="Times New Roman"/>
          <w:sz w:val="26"/>
          <w:szCs w:val="26"/>
        </w:rPr>
        <w:t xml:space="preserve"> по поддержке школ </w:t>
      </w:r>
      <w:r>
        <w:rPr>
          <w:rFonts w:ascii="Times New Roman" w:hAnsi="Times New Roman" w:cs="Times New Roman"/>
          <w:sz w:val="26"/>
          <w:szCs w:val="26"/>
        </w:rPr>
        <w:t>с низкими образовательными результатами</w:t>
      </w:r>
      <w:r w:rsidRPr="00671DE4">
        <w:rPr>
          <w:rFonts w:ascii="Times New Roman" w:hAnsi="Times New Roman" w:cs="Times New Roman"/>
          <w:sz w:val="26"/>
          <w:szCs w:val="26"/>
        </w:rPr>
        <w:t xml:space="preserve"> на основе концепции школьной эффективности, обеспечивающей системные изменения при согласованных действиях и сотрудничестве всего профессионального сообщества.</w:t>
      </w:r>
    </w:p>
    <w:p w:rsidR="00671DE4" w:rsidRPr="00671DE4" w:rsidRDefault="00671DE4" w:rsidP="005C6CED">
      <w:pPr>
        <w:pStyle w:val="a8"/>
        <w:tabs>
          <w:tab w:val="left" w:pos="953"/>
        </w:tabs>
        <w:spacing w:after="0" w:line="360" w:lineRule="auto"/>
        <w:ind w:left="0" w:firstLine="709"/>
        <w:jc w:val="both"/>
        <w:rPr>
          <w:rFonts w:ascii="Times New Roman" w:hAnsi="Times New Roman" w:cs="Times New Roman"/>
          <w:sz w:val="26"/>
          <w:szCs w:val="26"/>
        </w:rPr>
      </w:pPr>
      <w:r w:rsidRPr="00671DE4">
        <w:rPr>
          <w:rFonts w:ascii="Times New Roman" w:hAnsi="Times New Roman" w:cs="Times New Roman"/>
          <w:sz w:val="26"/>
          <w:szCs w:val="26"/>
        </w:rPr>
        <w:t>Системообразующими основаниями модели являются:</w:t>
      </w:r>
    </w:p>
    <w:p w:rsidR="00671DE4" w:rsidRPr="00671DE4" w:rsidRDefault="00671DE4" w:rsidP="005C6CED">
      <w:pPr>
        <w:pStyle w:val="a8"/>
        <w:tabs>
          <w:tab w:val="left" w:pos="0"/>
        </w:tabs>
        <w:spacing w:after="0" w:line="360" w:lineRule="auto"/>
        <w:ind w:left="0" w:firstLine="709"/>
        <w:jc w:val="both"/>
        <w:rPr>
          <w:rFonts w:ascii="Times New Roman" w:hAnsi="Times New Roman" w:cs="Times New Roman"/>
          <w:sz w:val="26"/>
          <w:szCs w:val="26"/>
        </w:rPr>
      </w:pPr>
      <w:r w:rsidRPr="00671DE4">
        <w:rPr>
          <w:rFonts w:ascii="Times New Roman" w:hAnsi="Times New Roman" w:cs="Times New Roman"/>
          <w:sz w:val="26"/>
          <w:szCs w:val="26"/>
        </w:rPr>
        <w:t xml:space="preserve">- внимание к результатам </w:t>
      </w:r>
      <w:proofErr w:type="spellStart"/>
      <w:r w:rsidRPr="00671DE4">
        <w:rPr>
          <w:rFonts w:ascii="Times New Roman" w:hAnsi="Times New Roman" w:cs="Times New Roman"/>
          <w:sz w:val="26"/>
          <w:szCs w:val="26"/>
        </w:rPr>
        <w:t>самообследования</w:t>
      </w:r>
      <w:proofErr w:type="spellEnd"/>
      <w:r w:rsidRPr="00671DE4">
        <w:rPr>
          <w:rFonts w:ascii="Times New Roman" w:hAnsi="Times New Roman" w:cs="Times New Roman"/>
          <w:sz w:val="26"/>
          <w:szCs w:val="26"/>
        </w:rPr>
        <w:t xml:space="preserve"> школы;</w:t>
      </w:r>
    </w:p>
    <w:p w:rsidR="00671DE4" w:rsidRPr="00671DE4" w:rsidRDefault="00671DE4" w:rsidP="005C6CED">
      <w:pPr>
        <w:pStyle w:val="a8"/>
        <w:tabs>
          <w:tab w:val="left" w:pos="0"/>
        </w:tabs>
        <w:spacing w:after="0" w:line="360" w:lineRule="auto"/>
        <w:ind w:left="0" w:firstLine="709"/>
        <w:jc w:val="both"/>
        <w:rPr>
          <w:rFonts w:ascii="Times New Roman" w:hAnsi="Times New Roman" w:cs="Times New Roman"/>
          <w:sz w:val="26"/>
          <w:szCs w:val="26"/>
        </w:rPr>
      </w:pPr>
      <w:r w:rsidRPr="00671DE4">
        <w:rPr>
          <w:rFonts w:ascii="Times New Roman" w:hAnsi="Times New Roman" w:cs="Times New Roman"/>
          <w:sz w:val="26"/>
          <w:szCs w:val="26"/>
        </w:rPr>
        <w:t>- акцент на повышение качества преподавания и развитие педагогического сотрудничества;</w:t>
      </w:r>
    </w:p>
    <w:p w:rsidR="00671DE4" w:rsidRDefault="00671DE4" w:rsidP="005C6CED">
      <w:pPr>
        <w:pStyle w:val="a8"/>
        <w:tabs>
          <w:tab w:val="left" w:pos="0"/>
        </w:tabs>
        <w:spacing w:after="0" w:line="360" w:lineRule="auto"/>
        <w:ind w:left="0" w:firstLine="709"/>
        <w:jc w:val="both"/>
        <w:rPr>
          <w:rFonts w:ascii="Times New Roman" w:hAnsi="Times New Roman" w:cs="Times New Roman"/>
          <w:sz w:val="26"/>
          <w:szCs w:val="26"/>
        </w:rPr>
      </w:pPr>
      <w:r w:rsidRPr="00671DE4">
        <w:rPr>
          <w:rFonts w:ascii="Times New Roman" w:hAnsi="Times New Roman" w:cs="Times New Roman"/>
          <w:sz w:val="26"/>
          <w:szCs w:val="26"/>
        </w:rPr>
        <w:lastRenderedPageBreak/>
        <w:t>-дифференцированное вмешательство на основе учета внешних и внутренних условий функционирования школы.</w:t>
      </w:r>
    </w:p>
    <w:p w:rsidR="00777FAD" w:rsidRPr="00777FAD" w:rsidRDefault="00777FAD" w:rsidP="00777FAD">
      <w:pPr>
        <w:tabs>
          <w:tab w:val="left" w:pos="0"/>
        </w:tabs>
        <w:spacing w:after="0" w:line="360" w:lineRule="auto"/>
        <w:jc w:val="both"/>
        <w:rPr>
          <w:rFonts w:ascii="Times New Roman" w:hAnsi="Times New Roman" w:cs="Times New Roman"/>
          <w:sz w:val="26"/>
          <w:szCs w:val="26"/>
        </w:rPr>
      </w:pPr>
    </w:p>
    <w:p w:rsidR="006A287F" w:rsidRPr="00777FAD" w:rsidRDefault="00777FAD" w:rsidP="00777FAD">
      <w:pPr>
        <w:pStyle w:val="a8"/>
        <w:tabs>
          <w:tab w:val="left" w:pos="0"/>
        </w:tabs>
        <w:spacing w:after="0" w:line="360" w:lineRule="auto"/>
        <w:ind w:left="0" w:firstLine="567"/>
        <w:jc w:val="both"/>
        <w:rPr>
          <w:rFonts w:ascii="Times New Roman" w:hAnsi="Times New Roman" w:cs="Times New Roman"/>
          <w:b/>
          <w:sz w:val="26"/>
          <w:szCs w:val="26"/>
        </w:rPr>
      </w:pPr>
      <w:r>
        <w:rPr>
          <w:rFonts w:ascii="Times New Roman" w:hAnsi="Times New Roman" w:cs="Times New Roman"/>
          <w:b/>
          <w:sz w:val="26"/>
          <w:szCs w:val="26"/>
        </w:rPr>
        <w:t>2</w:t>
      </w:r>
      <w:r w:rsidR="006A287F" w:rsidRPr="00777FAD">
        <w:rPr>
          <w:rFonts w:ascii="Times New Roman" w:hAnsi="Times New Roman" w:cs="Times New Roman"/>
          <w:b/>
          <w:sz w:val="26"/>
          <w:szCs w:val="26"/>
        </w:rPr>
        <w:t>. Цели, задачи, срок реализации Проекта</w:t>
      </w:r>
    </w:p>
    <w:p w:rsidR="006A287F" w:rsidRDefault="00777FAD" w:rsidP="00777FAD">
      <w:pPr>
        <w:pStyle w:val="a8"/>
        <w:tabs>
          <w:tab w:val="left" w:pos="0"/>
        </w:tabs>
        <w:spacing w:after="0"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2.1.</w:t>
      </w:r>
      <w:r w:rsidR="006A287F">
        <w:rPr>
          <w:rFonts w:ascii="Times New Roman" w:hAnsi="Times New Roman" w:cs="Times New Roman"/>
          <w:sz w:val="26"/>
          <w:szCs w:val="26"/>
        </w:rPr>
        <w:t xml:space="preserve">Данный Проект направлен на реализацию </w:t>
      </w:r>
      <w:r>
        <w:rPr>
          <w:rFonts w:ascii="Times New Roman" w:hAnsi="Times New Roman" w:cs="Times New Roman"/>
          <w:sz w:val="26"/>
          <w:szCs w:val="26"/>
        </w:rPr>
        <w:t>следующей цели: п</w:t>
      </w:r>
      <w:r w:rsidRPr="00777FAD">
        <w:rPr>
          <w:rFonts w:ascii="Times New Roman" w:hAnsi="Times New Roman" w:cs="Times New Roman"/>
          <w:sz w:val="26"/>
          <w:szCs w:val="26"/>
        </w:rPr>
        <w:t>овышение качества образовательных результатов обучающихся в школах, показывающих низкие результаты обучения,  за счёт повышения педагогического и ресурсного потенциала школ</w:t>
      </w:r>
      <w:r>
        <w:rPr>
          <w:rFonts w:ascii="Times New Roman" w:hAnsi="Times New Roman" w:cs="Times New Roman"/>
          <w:sz w:val="26"/>
          <w:szCs w:val="26"/>
        </w:rPr>
        <w:t>.</w:t>
      </w:r>
    </w:p>
    <w:p w:rsidR="00777FAD" w:rsidRDefault="00777FAD" w:rsidP="00777FAD">
      <w:pPr>
        <w:pStyle w:val="a8"/>
        <w:tabs>
          <w:tab w:val="left" w:pos="0"/>
        </w:tabs>
        <w:spacing w:after="0"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2.2. Для достижения обозначенной цели необходимо решить задачи:</w:t>
      </w:r>
    </w:p>
    <w:p w:rsidR="00777FAD" w:rsidRPr="00777FAD" w:rsidRDefault="00777FAD" w:rsidP="00777FAD">
      <w:pPr>
        <w:pStyle w:val="a8"/>
        <w:numPr>
          <w:ilvl w:val="0"/>
          <w:numId w:val="1"/>
        </w:numPr>
        <w:tabs>
          <w:tab w:val="left" w:pos="0"/>
          <w:tab w:val="left" w:pos="851"/>
        </w:tabs>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с</w:t>
      </w:r>
      <w:r w:rsidRPr="00777FAD">
        <w:rPr>
          <w:rFonts w:ascii="Times New Roman" w:hAnsi="Times New Roman" w:cs="Times New Roman"/>
          <w:sz w:val="26"/>
          <w:szCs w:val="26"/>
        </w:rPr>
        <w:t xml:space="preserve">оздать условия, обеспечивающие положительную динамику качества образования в школах, показывающих низкие результаты обучения; </w:t>
      </w:r>
    </w:p>
    <w:p w:rsidR="00777FAD" w:rsidRPr="00777FAD" w:rsidRDefault="00777FAD" w:rsidP="00777FAD">
      <w:pPr>
        <w:pStyle w:val="a8"/>
        <w:numPr>
          <w:ilvl w:val="0"/>
          <w:numId w:val="1"/>
        </w:numPr>
        <w:tabs>
          <w:tab w:val="left" w:pos="0"/>
          <w:tab w:val="left" w:pos="851"/>
        </w:tabs>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р</w:t>
      </w:r>
      <w:r w:rsidRPr="00777FAD">
        <w:rPr>
          <w:rFonts w:ascii="Times New Roman" w:hAnsi="Times New Roman" w:cs="Times New Roman"/>
          <w:sz w:val="26"/>
          <w:szCs w:val="26"/>
        </w:rPr>
        <w:t>азработать и реализовать комплекс мер по  обеспечению перехода школ в режим эффективного функционирования и развития;</w:t>
      </w:r>
    </w:p>
    <w:p w:rsidR="00777FAD" w:rsidRPr="00777FAD" w:rsidRDefault="00777FAD" w:rsidP="00777FAD">
      <w:pPr>
        <w:pStyle w:val="a8"/>
        <w:numPr>
          <w:ilvl w:val="0"/>
          <w:numId w:val="1"/>
        </w:numPr>
        <w:tabs>
          <w:tab w:val="left" w:pos="0"/>
          <w:tab w:val="left" w:pos="851"/>
        </w:tabs>
        <w:spacing w:line="360" w:lineRule="auto"/>
        <w:ind w:left="0" w:firstLine="567"/>
        <w:jc w:val="both"/>
        <w:rPr>
          <w:rFonts w:ascii="Times New Roman" w:hAnsi="Times New Roman" w:cs="Times New Roman"/>
          <w:sz w:val="26"/>
          <w:szCs w:val="26"/>
        </w:rPr>
      </w:pPr>
      <w:r w:rsidRPr="00777FAD">
        <w:rPr>
          <w:rFonts w:ascii="Times New Roman" w:hAnsi="Times New Roman" w:cs="Times New Roman"/>
          <w:sz w:val="26"/>
          <w:szCs w:val="26"/>
        </w:rPr>
        <w:t xml:space="preserve"> </w:t>
      </w:r>
      <w:r>
        <w:rPr>
          <w:rFonts w:ascii="Times New Roman" w:hAnsi="Times New Roman" w:cs="Times New Roman"/>
          <w:sz w:val="26"/>
          <w:szCs w:val="26"/>
        </w:rPr>
        <w:t>с</w:t>
      </w:r>
      <w:r w:rsidRPr="00777FAD">
        <w:rPr>
          <w:rFonts w:ascii="Times New Roman" w:hAnsi="Times New Roman" w:cs="Times New Roman"/>
          <w:sz w:val="26"/>
          <w:szCs w:val="26"/>
        </w:rPr>
        <w:t>формировать муниципальную систему методического сопровождения учителей, поддержки школьных команд, работающих в школах с низкими результатами обучения;</w:t>
      </w:r>
    </w:p>
    <w:p w:rsidR="00777FAD" w:rsidRPr="00777FAD" w:rsidRDefault="00777FAD" w:rsidP="00777FAD">
      <w:pPr>
        <w:pStyle w:val="a8"/>
        <w:numPr>
          <w:ilvl w:val="0"/>
          <w:numId w:val="1"/>
        </w:numPr>
        <w:tabs>
          <w:tab w:val="left" w:pos="0"/>
          <w:tab w:val="left" w:pos="851"/>
        </w:tabs>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активизировать</w:t>
      </w:r>
      <w:r w:rsidRPr="00777FAD">
        <w:rPr>
          <w:rFonts w:ascii="Times New Roman" w:hAnsi="Times New Roman" w:cs="Times New Roman"/>
          <w:sz w:val="26"/>
          <w:szCs w:val="26"/>
        </w:rPr>
        <w:t xml:space="preserve"> деятельности   руководителей и педагогов по обмену опытом преодоления внутренних и внешних факторов, обуславливающих низкие образовательные результаты,  по выходу в эффективный режим работы; </w:t>
      </w:r>
    </w:p>
    <w:p w:rsidR="00777FAD" w:rsidRDefault="00777FAD" w:rsidP="00777FAD">
      <w:pPr>
        <w:pStyle w:val="a8"/>
        <w:numPr>
          <w:ilvl w:val="0"/>
          <w:numId w:val="1"/>
        </w:numPr>
        <w:tabs>
          <w:tab w:val="left" w:pos="0"/>
          <w:tab w:val="left" w:pos="851"/>
        </w:tabs>
        <w:spacing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с</w:t>
      </w:r>
      <w:r w:rsidRPr="00777FAD">
        <w:rPr>
          <w:rFonts w:ascii="Times New Roman" w:hAnsi="Times New Roman" w:cs="Times New Roman"/>
          <w:sz w:val="26"/>
          <w:szCs w:val="26"/>
        </w:rPr>
        <w:t xml:space="preserve">оздать условия для эффективного межшкольного партнёрства и сетевого взаимодействия школ с разным уровнем </w:t>
      </w:r>
      <w:r>
        <w:rPr>
          <w:rFonts w:ascii="Times New Roman" w:hAnsi="Times New Roman" w:cs="Times New Roman"/>
          <w:sz w:val="26"/>
          <w:szCs w:val="26"/>
        </w:rPr>
        <w:t>качества результатов обучения;</w:t>
      </w:r>
    </w:p>
    <w:p w:rsidR="00777FAD" w:rsidRDefault="00777FAD" w:rsidP="00777FAD">
      <w:pPr>
        <w:pStyle w:val="a8"/>
        <w:numPr>
          <w:ilvl w:val="0"/>
          <w:numId w:val="1"/>
        </w:numPr>
        <w:tabs>
          <w:tab w:val="left" w:pos="0"/>
          <w:tab w:val="left" w:pos="851"/>
        </w:tabs>
        <w:spacing w:after="0"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р</w:t>
      </w:r>
      <w:r w:rsidRPr="00777FAD">
        <w:rPr>
          <w:rFonts w:ascii="Times New Roman" w:hAnsi="Times New Roman" w:cs="Times New Roman"/>
          <w:sz w:val="26"/>
          <w:szCs w:val="26"/>
        </w:rPr>
        <w:t xml:space="preserve">азработать и реализовать механизм </w:t>
      </w:r>
      <w:proofErr w:type="gramStart"/>
      <w:r w:rsidRPr="00777FAD">
        <w:rPr>
          <w:rFonts w:ascii="Times New Roman" w:hAnsi="Times New Roman" w:cs="Times New Roman"/>
          <w:sz w:val="26"/>
          <w:szCs w:val="26"/>
        </w:rPr>
        <w:t>мониторинга результативности программ перевода школ</w:t>
      </w:r>
      <w:proofErr w:type="gramEnd"/>
      <w:r w:rsidRPr="00777FAD">
        <w:rPr>
          <w:rFonts w:ascii="Times New Roman" w:hAnsi="Times New Roman" w:cs="Times New Roman"/>
          <w:sz w:val="26"/>
          <w:szCs w:val="26"/>
        </w:rPr>
        <w:t xml:space="preserve"> с низкими результатами обучения  в эффективный режим функционирования.</w:t>
      </w:r>
    </w:p>
    <w:p w:rsidR="00777FAD" w:rsidRDefault="00777FAD" w:rsidP="00777FAD">
      <w:pPr>
        <w:tabs>
          <w:tab w:val="left" w:pos="0"/>
          <w:tab w:val="left" w:pos="851"/>
        </w:tabs>
        <w:spacing w:after="0" w:line="360" w:lineRule="auto"/>
        <w:ind w:left="567"/>
        <w:jc w:val="both"/>
        <w:rPr>
          <w:rFonts w:ascii="Times New Roman" w:hAnsi="Times New Roman" w:cs="Times New Roman"/>
          <w:sz w:val="26"/>
          <w:szCs w:val="26"/>
        </w:rPr>
      </w:pPr>
      <w:r w:rsidRPr="00777FAD">
        <w:rPr>
          <w:rFonts w:ascii="Times New Roman" w:hAnsi="Times New Roman" w:cs="Times New Roman"/>
          <w:sz w:val="26"/>
          <w:szCs w:val="26"/>
        </w:rPr>
        <w:t>2.3.</w:t>
      </w:r>
      <w:r>
        <w:rPr>
          <w:rFonts w:ascii="Times New Roman" w:hAnsi="Times New Roman" w:cs="Times New Roman"/>
          <w:sz w:val="26"/>
          <w:szCs w:val="26"/>
        </w:rPr>
        <w:t xml:space="preserve"> Срок реализации Проекта: 2020 -2022 годы.</w:t>
      </w:r>
    </w:p>
    <w:p w:rsidR="00777FAD" w:rsidRDefault="00777FAD" w:rsidP="00777FAD">
      <w:pPr>
        <w:tabs>
          <w:tab w:val="left" w:pos="0"/>
          <w:tab w:val="left" w:pos="851"/>
        </w:tabs>
        <w:spacing w:after="0" w:line="360" w:lineRule="auto"/>
        <w:ind w:left="567"/>
        <w:jc w:val="both"/>
        <w:rPr>
          <w:rFonts w:ascii="Times New Roman" w:hAnsi="Times New Roman" w:cs="Times New Roman"/>
          <w:sz w:val="26"/>
          <w:szCs w:val="26"/>
        </w:rPr>
      </w:pPr>
    </w:p>
    <w:p w:rsidR="00777FAD" w:rsidRPr="00777FAD" w:rsidRDefault="00777FAD" w:rsidP="00777FAD">
      <w:pPr>
        <w:pStyle w:val="a8"/>
        <w:numPr>
          <w:ilvl w:val="0"/>
          <w:numId w:val="5"/>
        </w:numPr>
        <w:tabs>
          <w:tab w:val="left" w:pos="0"/>
          <w:tab w:val="left" w:pos="851"/>
        </w:tabs>
        <w:spacing w:after="0" w:line="360" w:lineRule="auto"/>
        <w:jc w:val="both"/>
        <w:rPr>
          <w:rFonts w:ascii="Times New Roman" w:hAnsi="Times New Roman" w:cs="Times New Roman"/>
          <w:b/>
          <w:sz w:val="26"/>
          <w:szCs w:val="26"/>
        </w:rPr>
      </w:pPr>
      <w:r w:rsidRPr="00777FAD">
        <w:rPr>
          <w:rFonts w:ascii="Times New Roman" w:hAnsi="Times New Roman" w:cs="Times New Roman"/>
          <w:b/>
          <w:sz w:val="26"/>
          <w:szCs w:val="26"/>
        </w:rPr>
        <w:t>Перечень мероприятий Проекта</w:t>
      </w:r>
    </w:p>
    <w:p w:rsidR="00777FAD" w:rsidRDefault="00777FAD" w:rsidP="00777FAD">
      <w:pPr>
        <w:pStyle w:val="a8"/>
        <w:tabs>
          <w:tab w:val="left" w:pos="0"/>
        </w:tabs>
        <w:spacing w:after="0" w:line="360" w:lineRule="auto"/>
        <w:ind w:left="0" w:firstLine="567"/>
        <w:jc w:val="both"/>
        <w:rPr>
          <w:rFonts w:ascii="Times New Roman" w:hAnsi="Times New Roman" w:cs="Times New Roman"/>
          <w:sz w:val="26"/>
          <w:szCs w:val="26"/>
        </w:rPr>
      </w:pPr>
      <w:r>
        <w:rPr>
          <w:rFonts w:ascii="Times New Roman" w:hAnsi="Times New Roman" w:cs="Times New Roman"/>
          <w:sz w:val="26"/>
          <w:szCs w:val="26"/>
        </w:rPr>
        <w:t>Перечень</w:t>
      </w:r>
      <w:r w:rsidRPr="00777FAD">
        <w:rPr>
          <w:rFonts w:ascii="Times New Roman" w:hAnsi="Times New Roman" w:cs="Times New Roman"/>
          <w:sz w:val="26"/>
          <w:szCs w:val="26"/>
        </w:rPr>
        <w:t xml:space="preserve"> мероприятий </w:t>
      </w:r>
      <w:r>
        <w:rPr>
          <w:rFonts w:ascii="Times New Roman" w:hAnsi="Times New Roman" w:cs="Times New Roman"/>
          <w:sz w:val="26"/>
          <w:szCs w:val="26"/>
        </w:rPr>
        <w:t xml:space="preserve">Проекта </w:t>
      </w:r>
      <w:r w:rsidRPr="00777FAD">
        <w:rPr>
          <w:rFonts w:ascii="Times New Roman" w:hAnsi="Times New Roman" w:cs="Times New Roman"/>
          <w:sz w:val="26"/>
          <w:szCs w:val="26"/>
        </w:rPr>
        <w:t xml:space="preserve">с указанием сроков их реализации и ожидаемых результатов отражены в приложении № </w:t>
      </w:r>
      <w:r>
        <w:rPr>
          <w:rFonts w:ascii="Times New Roman" w:hAnsi="Times New Roman" w:cs="Times New Roman"/>
          <w:sz w:val="26"/>
          <w:szCs w:val="26"/>
        </w:rPr>
        <w:t>1</w:t>
      </w:r>
      <w:r w:rsidRPr="00777FAD">
        <w:rPr>
          <w:rFonts w:ascii="Times New Roman" w:hAnsi="Times New Roman" w:cs="Times New Roman"/>
          <w:sz w:val="26"/>
          <w:szCs w:val="26"/>
        </w:rPr>
        <w:t xml:space="preserve"> к Программе.</w:t>
      </w:r>
    </w:p>
    <w:p w:rsidR="006A287F" w:rsidRDefault="006A287F" w:rsidP="00671DE4">
      <w:pPr>
        <w:pStyle w:val="a8"/>
        <w:tabs>
          <w:tab w:val="left" w:pos="0"/>
        </w:tabs>
        <w:spacing w:after="0" w:line="360" w:lineRule="auto"/>
        <w:ind w:left="0" w:firstLine="567"/>
        <w:jc w:val="both"/>
        <w:rPr>
          <w:rFonts w:ascii="Times New Roman" w:hAnsi="Times New Roman" w:cs="Times New Roman"/>
          <w:sz w:val="26"/>
          <w:szCs w:val="26"/>
        </w:rPr>
      </w:pPr>
    </w:p>
    <w:p w:rsidR="00671DE4" w:rsidRPr="00777FAD" w:rsidRDefault="00777FAD" w:rsidP="00777FAD">
      <w:pPr>
        <w:pStyle w:val="a8"/>
        <w:numPr>
          <w:ilvl w:val="0"/>
          <w:numId w:val="5"/>
        </w:numPr>
        <w:tabs>
          <w:tab w:val="left" w:pos="0"/>
        </w:tabs>
        <w:spacing w:after="0" w:line="360" w:lineRule="auto"/>
        <w:jc w:val="both"/>
        <w:rPr>
          <w:rFonts w:ascii="Times New Roman" w:hAnsi="Times New Roman" w:cs="Times New Roman"/>
          <w:b/>
          <w:sz w:val="26"/>
          <w:szCs w:val="26"/>
        </w:rPr>
      </w:pPr>
      <w:r w:rsidRPr="00777FAD">
        <w:rPr>
          <w:rFonts w:ascii="Times New Roman" w:hAnsi="Times New Roman" w:cs="Times New Roman"/>
          <w:b/>
          <w:sz w:val="26"/>
          <w:szCs w:val="26"/>
        </w:rPr>
        <w:t>Ожидаемые конечные результаты Проекта</w:t>
      </w:r>
    </w:p>
    <w:p w:rsidR="00777FAD" w:rsidRPr="00777FAD" w:rsidRDefault="00777FAD" w:rsidP="00777FAD">
      <w:pPr>
        <w:tabs>
          <w:tab w:val="left" w:pos="953"/>
        </w:tabs>
        <w:spacing w:after="0" w:line="360" w:lineRule="auto"/>
        <w:ind w:firstLine="567"/>
        <w:jc w:val="both"/>
        <w:rPr>
          <w:rFonts w:ascii="Times New Roman" w:hAnsi="Times New Roman" w:cs="Times New Roman"/>
          <w:sz w:val="26"/>
          <w:szCs w:val="26"/>
        </w:rPr>
      </w:pPr>
      <w:r w:rsidRPr="00777FAD">
        <w:rPr>
          <w:rFonts w:ascii="Times New Roman" w:hAnsi="Times New Roman" w:cs="Times New Roman"/>
          <w:sz w:val="26"/>
          <w:szCs w:val="26"/>
        </w:rPr>
        <w:t>В результате выполнения мероприятий Проекта   ожидается:</w:t>
      </w:r>
    </w:p>
    <w:p w:rsidR="00777FAD" w:rsidRPr="00777FAD" w:rsidRDefault="00777FAD" w:rsidP="00777FAD">
      <w:pPr>
        <w:tabs>
          <w:tab w:val="left" w:pos="953"/>
        </w:tabs>
        <w:spacing w:after="0" w:line="360" w:lineRule="auto"/>
        <w:ind w:firstLine="567"/>
        <w:jc w:val="both"/>
        <w:rPr>
          <w:rFonts w:ascii="Times New Roman" w:hAnsi="Times New Roman" w:cs="Times New Roman"/>
          <w:sz w:val="26"/>
          <w:szCs w:val="26"/>
        </w:rPr>
      </w:pPr>
      <w:r w:rsidRPr="00777FAD">
        <w:rPr>
          <w:rFonts w:ascii="Times New Roman" w:hAnsi="Times New Roman" w:cs="Times New Roman"/>
          <w:sz w:val="26"/>
          <w:szCs w:val="26"/>
        </w:rPr>
        <w:lastRenderedPageBreak/>
        <w:t>- разработка муниципальной системы мер поддержки школ с низкими образовательными результатами;</w:t>
      </w:r>
    </w:p>
    <w:p w:rsidR="00777FAD" w:rsidRPr="00777FAD" w:rsidRDefault="00777FAD" w:rsidP="00777FAD">
      <w:pPr>
        <w:tabs>
          <w:tab w:val="left" w:pos="953"/>
        </w:tabs>
        <w:spacing w:after="0" w:line="360" w:lineRule="auto"/>
        <w:ind w:firstLine="567"/>
        <w:jc w:val="both"/>
        <w:rPr>
          <w:rFonts w:ascii="Times New Roman" w:hAnsi="Times New Roman" w:cs="Times New Roman"/>
          <w:sz w:val="26"/>
          <w:szCs w:val="26"/>
        </w:rPr>
      </w:pPr>
      <w:r w:rsidRPr="00777FAD">
        <w:rPr>
          <w:rFonts w:ascii="Times New Roman" w:hAnsi="Times New Roman" w:cs="Times New Roman"/>
          <w:sz w:val="26"/>
          <w:szCs w:val="26"/>
        </w:rPr>
        <w:t xml:space="preserve">- создание системы методической помощи школам с низкими результатами обучения; </w:t>
      </w:r>
    </w:p>
    <w:p w:rsidR="00777FAD" w:rsidRPr="00777FAD" w:rsidRDefault="00777FAD" w:rsidP="00777FAD">
      <w:pPr>
        <w:tabs>
          <w:tab w:val="left" w:pos="953"/>
        </w:tabs>
        <w:spacing w:after="0" w:line="360" w:lineRule="auto"/>
        <w:ind w:firstLine="567"/>
        <w:jc w:val="both"/>
        <w:rPr>
          <w:rFonts w:ascii="Times New Roman" w:hAnsi="Times New Roman" w:cs="Times New Roman"/>
          <w:sz w:val="26"/>
          <w:szCs w:val="26"/>
        </w:rPr>
      </w:pPr>
      <w:r w:rsidRPr="00777FAD">
        <w:rPr>
          <w:rFonts w:ascii="Times New Roman" w:hAnsi="Times New Roman" w:cs="Times New Roman"/>
          <w:sz w:val="26"/>
          <w:szCs w:val="26"/>
        </w:rPr>
        <w:t>- переход школ Пограничного муниципального округа в режим эффективного функционирования и развития;</w:t>
      </w:r>
    </w:p>
    <w:p w:rsidR="00777FAD" w:rsidRPr="00777FAD" w:rsidRDefault="00777FAD" w:rsidP="00777FAD">
      <w:pPr>
        <w:tabs>
          <w:tab w:val="left" w:pos="953"/>
        </w:tabs>
        <w:spacing w:after="0" w:line="360" w:lineRule="auto"/>
        <w:ind w:firstLine="567"/>
        <w:jc w:val="both"/>
        <w:rPr>
          <w:rFonts w:ascii="Times New Roman" w:hAnsi="Times New Roman" w:cs="Times New Roman"/>
          <w:sz w:val="26"/>
          <w:szCs w:val="26"/>
        </w:rPr>
      </w:pPr>
      <w:r w:rsidRPr="00777FAD">
        <w:rPr>
          <w:rFonts w:ascii="Times New Roman" w:hAnsi="Times New Roman" w:cs="Times New Roman"/>
          <w:sz w:val="26"/>
          <w:szCs w:val="26"/>
        </w:rPr>
        <w:t xml:space="preserve">- повышение качества образования в школах с низкими результатами обучения;  </w:t>
      </w:r>
    </w:p>
    <w:p w:rsidR="00777FAD" w:rsidRPr="00777FAD" w:rsidRDefault="00777FAD" w:rsidP="00777FAD">
      <w:pPr>
        <w:tabs>
          <w:tab w:val="left" w:pos="953"/>
        </w:tabs>
        <w:spacing w:after="0" w:line="360" w:lineRule="auto"/>
        <w:ind w:firstLine="567"/>
        <w:jc w:val="both"/>
        <w:rPr>
          <w:rFonts w:ascii="Times New Roman" w:hAnsi="Times New Roman" w:cs="Times New Roman"/>
          <w:sz w:val="26"/>
          <w:szCs w:val="26"/>
        </w:rPr>
      </w:pPr>
      <w:r w:rsidRPr="00777FAD">
        <w:rPr>
          <w:rFonts w:ascii="Times New Roman" w:hAnsi="Times New Roman" w:cs="Times New Roman"/>
          <w:sz w:val="26"/>
          <w:szCs w:val="26"/>
        </w:rPr>
        <w:t xml:space="preserve"> - повышение уровня квалификации педагогических и управленческих кадров образовательных организаций, повышение эффективности профессиональной деятельности педагогов.</w:t>
      </w:r>
    </w:p>
    <w:p w:rsidR="005D403D" w:rsidRDefault="005D403D"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777FAD">
      <w:pPr>
        <w:tabs>
          <w:tab w:val="left" w:pos="953"/>
        </w:tabs>
        <w:spacing w:after="0"/>
        <w:ind w:firstLine="567"/>
        <w:jc w:val="both"/>
        <w:rPr>
          <w:rFonts w:ascii="Times New Roman" w:hAnsi="Times New Roman" w:cs="Times New Roman"/>
          <w:sz w:val="26"/>
          <w:szCs w:val="26"/>
        </w:rPr>
      </w:pPr>
    </w:p>
    <w:p w:rsidR="00EF740C" w:rsidRDefault="00EF740C" w:rsidP="009B2B89">
      <w:pPr>
        <w:tabs>
          <w:tab w:val="left" w:pos="953"/>
        </w:tabs>
        <w:spacing w:after="0"/>
        <w:jc w:val="both"/>
        <w:rPr>
          <w:rFonts w:ascii="Times New Roman" w:hAnsi="Times New Roman" w:cs="Times New Roman"/>
          <w:sz w:val="26"/>
          <w:szCs w:val="26"/>
        </w:rPr>
        <w:sectPr w:rsidR="00EF740C" w:rsidSect="00621C05">
          <w:headerReference w:type="default" r:id="rId9"/>
          <w:pgSz w:w="11906" w:h="16838"/>
          <w:pgMar w:top="1134" w:right="850" w:bottom="1134" w:left="1701" w:header="708" w:footer="708" w:gutter="0"/>
          <w:cols w:space="708"/>
          <w:titlePg/>
          <w:docGrid w:linePitch="360"/>
        </w:sectPr>
      </w:pPr>
    </w:p>
    <w:p w:rsidR="00EF740C" w:rsidRDefault="00EF740C" w:rsidP="00EF740C">
      <w:pPr>
        <w:tabs>
          <w:tab w:val="left" w:pos="953"/>
        </w:tabs>
        <w:spacing w:after="0"/>
        <w:ind w:firstLine="567"/>
        <w:jc w:val="right"/>
        <w:rPr>
          <w:rFonts w:ascii="Times New Roman" w:hAnsi="Times New Roman" w:cs="Times New Roman"/>
          <w:sz w:val="26"/>
          <w:szCs w:val="26"/>
        </w:rPr>
      </w:pPr>
      <w:r>
        <w:rPr>
          <w:rFonts w:ascii="Times New Roman" w:hAnsi="Times New Roman" w:cs="Times New Roman"/>
          <w:sz w:val="26"/>
          <w:szCs w:val="26"/>
        </w:rPr>
        <w:lastRenderedPageBreak/>
        <w:t xml:space="preserve">Приложение 1 к муниципальному проекту </w:t>
      </w:r>
    </w:p>
    <w:p w:rsidR="00EF740C" w:rsidRDefault="00EF740C" w:rsidP="00EF740C">
      <w:pPr>
        <w:tabs>
          <w:tab w:val="left" w:pos="953"/>
        </w:tabs>
        <w:spacing w:after="0"/>
        <w:ind w:firstLine="567"/>
        <w:jc w:val="right"/>
        <w:rPr>
          <w:rFonts w:ascii="Times New Roman" w:hAnsi="Times New Roman" w:cs="Times New Roman"/>
          <w:sz w:val="26"/>
          <w:szCs w:val="26"/>
        </w:rPr>
      </w:pPr>
      <w:r w:rsidRPr="00EF740C">
        <w:rPr>
          <w:rFonts w:ascii="Times New Roman" w:hAnsi="Times New Roman" w:cs="Times New Roman"/>
          <w:sz w:val="26"/>
          <w:szCs w:val="26"/>
        </w:rPr>
        <w:t xml:space="preserve">«Повышение качества образования школ </w:t>
      </w:r>
    </w:p>
    <w:p w:rsidR="00EF740C" w:rsidRDefault="00EF740C" w:rsidP="00EF740C">
      <w:pPr>
        <w:tabs>
          <w:tab w:val="left" w:pos="953"/>
        </w:tabs>
        <w:spacing w:after="0"/>
        <w:ind w:firstLine="567"/>
        <w:jc w:val="right"/>
        <w:rPr>
          <w:rFonts w:ascii="Times New Roman" w:hAnsi="Times New Roman" w:cs="Times New Roman"/>
          <w:sz w:val="26"/>
          <w:szCs w:val="26"/>
        </w:rPr>
      </w:pPr>
      <w:r w:rsidRPr="00EF740C">
        <w:rPr>
          <w:rFonts w:ascii="Times New Roman" w:hAnsi="Times New Roman" w:cs="Times New Roman"/>
          <w:sz w:val="26"/>
          <w:szCs w:val="26"/>
        </w:rPr>
        <w:t xml:space="preserve">с низкими образовательными результатами </w:t>
      </w:r>
    </w:p>
    <w:p w:rsidR="00EF740C" w:rsidRDefault="00EF740C" w:rsidP="00EF740C">
      <w:pPr>
        <w:tabs>
          <w:tab w:val="left" w:pos="953"/>
        </w:tabs>
        <w:spacing w:after="0"/>
        <w:ind w:firstLine="567"/>
        <w:jc w:val="right"/>
        <w:rPr>
          <w:rFonts w:ascii="Times New Roman" w:hAnsi="Times New Roman" w:cs="Times New Roman"/>
          <w:sz w:val="26"/>
          <w:szCs w:val="26"/>
        </w:rPr>
      </w:pPr>
      <w:r w:rsidRPr="00EF740C">
        <w:rPr>
          <w:rFonts w:ascii="Times New Roman" w:hAnsi="Times New Roman" w:cs="Times New Roman"/>
          <w:sz w:val="26"/>
          <w:szCs w:val="26"/>
        </w:rPr>
        <w:t xml:space="preserve">Пограничного муниципального округа» </w:t>
      </w:r>
    </w:p>
    <w:p w:rsidR="00EF740C" w:rsidRPr="005D403D" w:rsidRDefault="00EF740C" w:rsidP="00EF740C">
      <w:pPr>
        <w:tabs>
          <w:tab w:val="left" w:pos="953"/>
        </w:tabs>
        <w:spacing w:after="0"/>
        <w:ind w:firstLine="567"/>
        <w:jc w:val="right"/>
        <w:rPr>
          <w:rFonts w:ascii="Times New Roman" w:hAnsi="Times New Roman" w:cs="Times New Roman"/>
          <w:sz w:val="26"/>
          <w:szCs w:val="26"/>
        </w:rPr>
      </w:pPr>
      <w:r w:rsidRPr="00EF740C">
        <w:rPr>
          <w:rFonts w:ascii="Times New Roman" w:hAnsi="Times New Roman" w:cs="Times New Roman"/>
          <w:sz w:val="26"/>
          <w:szCs w:val="26"/>
        </w:rPr>
        <w:t>на 2020-2022 годы</w:t>
      </w:r>
    </w:p>
    <w:p w:rsidR="00683722" w:rsidRPr="00683722" w:rsidRDefault="00683722" w:rsidP="00683722">
      <w:pPr>
        <w:tabs>
          <w:tab w:val="left" w:pos="953"/>
        </w:tabs>
        <w:spacing w:after="0" w:line="240" w:lineRule="auto"/>
        <w:ind w:firstLine="567"/>
        <w:jc w:val="center"/>
        <w:rPr>
          <w:rFonts w:ascii="Times New Roman" w:hAnsi="Times New Roman" w:cs="Times New Roman"/>
          <w:b/>
          <w:sz w:val="26"/>
          <w:szCs w:val="26"/>
        </w:rPr>
      </w:pPr>
    </w:p>
    <w:p w:rsidR="00683722" w:rsidRDefault="00683722" w:rsidP="00683722">
      <w:pPr>
        <w:tabs>
          <w:tab w:val="left" w:pos="953"/>
        </w:tabs>
        <w:spacing w:after="0" w:line="240" w:lineRule="auto"/>
        <w:ind w:firstLine="567"/>
        <w:jc w:val="center"/>
        <w:rPr>
          <w:rFonts w:ascii="Times New Roman" w:hAnsi="Times New Roman" w:cs="Times New Roman"/>
          <w:b/>
          <w:sz w:val="26"/>
          <w:szCs w:val="26"/>
        </w:rPr>
      </w:pPr>
      <w:r w:rsidRPr="00683722">
        <w:rPr>
          <w:rFonts w:ascii="Times New Roman" w:hAnsi="Times New Roman" w:cs="Times New Roman"/>
          <w:b/>
          <w:sz w:val="26"/>
          <w:szCs w:val="26"/>
        </w:rPr>
        <w:t xml:space="preserve">План мероприятий (дорожная карта) по поддержке школ с низкими результатами обучения </w:t>
      </w:r>
    </w:p>
    <w:p w:rsidR="005D403D" w:rsidRPr="00683722" w:rsidRDefault="00683722" w:rsidP="00683722">
      <w:pPr>
        <w:tabs>
          <w:tab w:val="left" w:pos="953"/>
        </w:tabs>
        <w:spacing w:after="0" w:line="240" w:lineRule="auto"/>
        <w:ind w:firstLine="567"/>
        <w:jc w:val="center"/>
        <w:rPr>
          <w:rFonts w:ascii="Times New Roman" w:hAnsi="Times New Roman" w:cs="Times New Roman"/>
          <w:b/>
          <w:sz w:val="26"/>
          <w:szCs w:val="26"/>
        </w:rPr>
      </w:pPr>
      <w:r w:rsidRPr="00683722">
        <w:rPr>
          <w:rFonts w:ascii="Times New Roman" w:hAnsi="Times New Roman" w:cs="Times New Roman"/>
          <w:b/>
          <w:sz w:val="26"/>
          <w:szCs w:val="26"/>
        </w:rPr>
        <w:t>в Пограничном муниципальном округе</w:t>
      </w:r>
    </w:p>
    <w:p w:rsidR="00555898" w:rsidRDefault="00555898" w:rsidP="005D403D">
      <w:pPr>
        <w:tabs>
          <w:tab w:val="left" w:pos="953"/>
        </w:tabs>
        <w:jc w:val="both"/>
        <w:rPr>
          <w:rFonts w:ascii="Times New Roman" w:hAnsi="Times New Roman" w:cs="Times New Roman"/>
          <w:sz w:val="26"/>
          <w:szCs w:val="26"/>
        </w:rPr>
      </w:pPr>
    </w:p>
    <w:tbl>
      <w:tblPr>
        <w:tblStyle w:val="a7"/>
        <w:tblW w:w="0" w:type="auto"/>
        <w:tblLook w:val="04A0" w:firstRow="1" w:lastRow="0" w:firstColumn="1" w:lastColumn="0" w:noHBand="0" w:noVBand="1"/>
      </w:tblPr>
      <w:tblGrid>
        <w:gridCol w:w="959"/>
        <w:gridCol w:w="4678"/>
        <w:gridCol w:w="1417"/>
        <w:gridCol w:w="3119"/>
        <w:gridCol w:w="4613"/>
      </w:tblGrid>
      <w:tr w:rsidR="00EF740C" w:rsidTr="002F2D4E">
        <w:tc>
          <w:tcPr>
            <w:tcW w:w="959" w:type="dxa"/>
          </w:tcPr>
          <w:p w:rsidR="00EF740C" w:rsidRDefault="00EF740C"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/п</w:t>
            </w:r>
          </w:p>
        </w:tc>
        <w:tc>
          <w:tcPr>
            <w:tcW w:w="4678" w:type="dxa"/>
          </w:tcPr>
          <w:p w:rsidR="00EF740C" w:rsidRDefault="00EF740C"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Мероприятия</w:t>
            </w:r>
          </w:p>
        </w:tc>
        <w:tc>
          <w:tcPr>
            <w:tcW w:w="1417" w:type="dxa"/>
          </w:tcPr>
          <w:p w:rsidR="00EF740C" w:rsidRDefault="00EF740C"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Сроки</w:t>
            </w:r>
          </w:p>
        </w:tc>
        <w:tc>
          <w:tcPr>
            <w:tcW w:w="3119" w:type="dxa"/>
          </w:tcPr>
          <w:p w:rsidR="00EF740C" w:rsidRDefault="00EF740C"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Ответственные</w:t>
            </w:r>
          </w:p>
        </w:tc>
        <w:tc>
          <w:tcPr>
            <w:tcW w:w="4613" w:type="dxa"/>
          </w:tcPr>
          <w:p w:rsidR="00EF740C" w:rsidRDefault="00EF740C"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Планируемы</w:t>
            </w:r>
            <w:r w:rsidR="005C6CED">
              <w:rPr>
                <w:rFonts w:ascii="Times New Roman" w:hAnsi="Times New Roman" w:cs="Times New Roman"/>
                <w:sz w:val="26"/>
                <w:szCs w:val="26"/>
              </w:rPr>
              <w:t>е</w:t>
            </w:r>
            <w:r>
              <w:rPr>
                <w:rFonts w:ascii="Times New Roman" w:hAnsi="Times New Roman" w:cs="Times New Roman"/>
                <w:sz w:val="26"/>
                <w:szCs w:val="26"/>
              </w:rPr>
              <w:t xml:space="preserve"> результаты</w:t>
            </w:r>
          </w:p>
        </w:tc>
      </w:tr>
      <w:tr w:rsidR="00551692" w:rsidTr="002F2D4E">
        <w:tc>
          <w:tcPr>
            <w:tcW w:w="14786" w:type="dxa"/>
            <w:gridSpan w:val="5"/>
          </w:tcPr>
          <w:p w:rsidR="00551692" w:rsidRPr="002F2D4E" w:rsidRDefault="00551692" w:rsidP="00551692">
            <w:pPr>
              <w:pStyle w:val="a8"/>
              <w:numPr>
                <w:ilvl w:val="0"/>
                <w:numId w:val="12"/>
              </w:numPr>
              <w:tabs>
                <w:tab w:val="left" w:pos="953"/>
              </w:tabs>
              <w:jc w:val="center"/>
              <w:rPr>
                <w:rFonts w:ascii="Times New Roman" w:hAnsi="Times New Roman" w:cs="Times New Roman"/>
                <w:b/>
                <w:sz w:val="26"/>
                <w:szCs w:val="26"/>
              </w:rPr>
            </w:pPr>
            <w:r w:rsidRPr="002F2D4E">
              <w:rPr>
                <w:rFonts w:ascii="Times New Roman" w:hAnsi="Times New Roman" w:cs="Times New Roman"/>
                <w:b/>
                <w:sz w:val="26"/>
                <w:szCs w:val="26"/>
              </w:rPr>
              <w:t xml:space="preserve">Анализ </w:t>
            </w:r>
            <w:proofErr w:type="gramStart"/>
            <w:r w:rsidRPr="002F2D4E">
              <w:rPr>
                <w:rFonts w:ascii="Times New Roman" w:hAnsi="Times New Roman" w:cs="Times New Roman"/>
                <w:b/>
                <w:sz w:val="26"/>
                <w:szCs w:val="26"/>
              </w:rPr>
              <w:t>результатов процедур оценки качества образования</w:t>
            </w:r>
            <w:proofErr w:type="gramEnd"/>
            <w:r w:rsidRPr="002F2D4E">
              <w:rPr>
                <w:rFonts w:ascii="Times New Roman" w:hAnsi="Times New Roman" w:cs="Times New Roman"/>
                <w:b/>
                <w:sz w:val="26"/>
                <w:szCs w:val="26"/>
              </w:rPr>
              <w:t xml:space="preserve"> </w:t>
            </w:r>
          </w:p>
        </w:tc>
      </w:tr>
      <w:tr w:rsidR="002F2D4E" w:rsidTr="0073546A">
        <w:tc>
          <w:tcPr>
            <w:tcW w:w="959" w:type="dxa"/>
          </w:tcPr>
          <w:p w:rsidR="002F2D4E" w:rsidRPr="002F2D4E" w:rsidRDefault="002F2D4E" w:rsidP="002F2D4E">
            <w:pPr>
              <w:pStyle w:val="a8"/>
              <w:numPr>
                <w:ilvl w:val="0"/>
                <w:numId w:val="13"/>
              </w:numPr>
              <w:tabs>
                <w:tab w:val="left" w:pos="953"/>
              </w:tabs>
              <w:jc w:val="center"/>
              <w:rPr>
                <w:rFonts w:ascii="Times New Roman" w:hAnsi="Times New Roman" w:cs="Times New Roman"/>
                <w:sz w:val="26"/>
                <w:szCs w:val="26"/>
              </w:rPr>
            </w:pPr>
          </w:p>
        </w:tc>
        <w:tc>
          <w:tcPr>
            <w:tcW w:w="4678" w:type="dxa"/>
          </w:tcPr>
          <w:p w:rsidR="002F2D4E" w:rsidRDefault="002F2D4E"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 xml:space="preserve">Изучение </w:t>
            </w:r>
            <w:proofErr w:type="gramStart"/>
            <w:r>
              <w:rPr>
                <w:rFonts w:ascii="Times New Roman" w:hAnsi="Times New Roman" w:cs="Times New Roman"/>
                <w:sz w:val="26"/>
                <w:szCs w:val="26"/>
              </w:rPr>
              <w:t>результатов мониторингов процедур оценки качества</w:t>
            </w:r>
            <w:proofErr w:type="gramEnd"/>
            <w:r>
              <w:rPr>
                <w:rFonts w:ascii="Times New Roman" w:hAnsi="Times New Roman" w:cs="Times New Roman"/>
                <w:sz w:val="26"/>
                <w:szCs w:val="26"/>
              </w:rPr>
              <w:t xml:space="preserve"> образования, проведенных в предшествующем периоде (за 1-3 года)</w:t>
            </w:r>
          </w:p>
        </w:tc>
        <w:tc>
          <w:tcPr>
            <w:tcW w:w="1417" w:type="dxa"/>
          </w:tcPr>
          <w:p w:rsidR="002F2D4E" w:rsidRDefault="002F2D4E"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июнь-август 2020</w:t>
            </w:r>
            <w:r w:rsidR="00776338">
              <w:rPr>
                <w:rFonts w:ascii="Times New Roman" w:hAnsi="Times New Roman" w:cs="Times New Roman"/>
                <w:sz w:val="26"/>
                <w:szCs w:val="26"/>
              </w:rPr>
              <w:t>,</w:t>
            </w:r>
          </w:p>
          <w:p w:rsidR="00776338" w:rsidRDefault="00776338"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2021, 2022</w:t>
            </w:r>
          </w:p>
        </w:tc>
        <w:tc>
          <w:tcPr>
            <w:tcW w:w="3119" w:type="dxa"/>
          </w:tcPr>
          <w:p w:rsidR="002F2D4E" w:rsidRDefault="002F2D4E"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Отдел образования,</w:t>
            </w:r>
          </w:p>
          <w:p w:rsidR="002F2D4E" w:rsidRPr="00B55E3F" w:rsidRDefault="002F2D4E"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Пограничного МР»</w:t>
            </w:r>
          </w:p>
        </w:tc>
        <w:tc>
          <w:tcPr>
            <w:tcW w:w="4613" w:type="dxa"/>
          </w:tcPr>
          <w:p w:rsidR="002F2D4E" w:rsidRDefault="002F2D4E" w:rsidP="002F2D4E">
            <w:pPr>
              <w:tabs>
                <w:tab w:val="left" w:pos="953"/>
              </w:tabs>
              <w:jc w:val="both"/>
              <w:rPr>
                <w:rFonts w:ascii="Times New Roman" w:hAnsi="Times New Roman" w:cs="Times New Roman"/>
                <w:sz w:val="26"/>
                <w:szCs w:val="26"/>
              </w:rPr>
            </w:pPr>
            <w:proofErr w:type="gramStart"/>
            <w:r>
              <w:rPr>
                <w:rFonts w:ascii="Times New Roman" w:hAnsi="Times New Roman" w:cs="Times New Roman"/>
                <w:sz w:val="26"/>
                <w:szCs w:val="26"/>
              </w:rPr>
              <w:t>Изучены результатов мониторингов процедур оценки качества образования, проведенных в предшествующем периоде (за 1-3 года)</w:t>
            </w:r>
            <w:proofErr w:type="gramEnd"/>
          </w:p>
        </w:tc>
      </w:tr>
      <w:tr w:rsidR="002F2D4E" w:rsidTr="0073546A">
        <w:tc>
          <w:tcPr>
            <w:tcW w:w="959" w:type="dxa"/>
          </w:tcPr>
          <w:p w:rsidR="002F2D4E" w:rsidRPr="002F2D4E" w:rsidRDefault="002F2D4E" w:rsidP="002F2D4E">
            <w:pPr>
              <w:pStyle w:val="a8"/>
              <w:numPr>
                <w:ilvl w:val="0"/>
                <w:numId w:val="13"/>
              </w:numPr>
              <w:tabs>
                <w:tab w:val="left" w:pos="953"/>
              </w:tabs>
              <w:jc w:val="center"/>
              <w:rPr>
                <w:rFonts w:ascii="Times New Roman" w:hAnsi="Times New Roman" w:cs="Times New Roman"/>
                <w:sz w:val="26"/>
                <w:szCs w:val="26"/>
              </w:rPr>
            </w:pPr>
          </w:p>
        </w:tc>
        <w:tc>
          <w:tcPr>
            <w:tcW w:w="4678" w:type="dxa"/>
          </w:tcPr>
          <w:p w:rsidR="002F2D4E" w:rsidRDefault="002F2D4E"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Проведение собеседования с руководителями ОО, включенными в список школ с низкими образовательными результатами</w:t>
            </w:r>
          </w:p>
        </w:tc>
        <w:tc>
          <w:tcPr>
            <w:tcW w:w="1417" w:type="dxa"/>
          </w:tcPr>
          <w:p w:rsidR="002F2D4E" w:rsidRDefault="002F2D4E"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 xml:space="preserve"> август 2020</w:t>
            </w:r>
            <w:r w:rsidR="00776338">
              <w:rPr>
                <w:rFonts w:ascii="Times New Roman" w:hAnsi="Times New Roman" w:cs="Times New Roman"/>
                <w:sz w:val="26"/>
                <w:szCs w:val="26"/>
              </w:rPr>
              <w:t>, 2021, 2022</w:t>
            </w:r>
          </w:p>
        </w:tc>
        <w:tc>
          <w:tcPr>
            <w:tcW w:w="3119" w:type="dxa"/>
          </w:tcPr>
          <w:p w:rsidR="002F2D4E" w:rsidRPr="002F2D4E" w:rsidRDefault="002F2D4E" w:rsidP="002F2D4E">
            <w:pPr>
              <w:rPr>
                <w:rFonts w:ascii="Times New Roman" w:hAnsi="Times New Roman" w:cs="Times New Roman"/>
                <w:sz w:val="26"/>
                <w:szCs w:val="26"/>
              </w:rPr>
            </w:pPr>
            <w:r>
              <w:rPr>
                <w:rFonts w:ascii="Times New Roman" w:hAnsi="Times New Roman" w:cs="Times New Roman"/>
                <w:sz w:val="26"/>
                <w:szCs w:val="26"/>
              </w:rPr>
              <w:t xml:space="preserve"> Отдел образования</w:t>
            </w:r>
          </w:p>
          <w:p w:rsidR="002F2D4E" w:rsidRDefault="002F2D4E" w:rsidP="002F2D4E">
            <w:r>
              <w:rPr>
                <w:rFonts w:ascii="Times New Roman" w:hAnsi="Times New Roman" w:cs="Times New Roman"/>
                <w:sz w:val="26"/>
                <w:szCs w:val="26"/>
              </w:rPr>
              <w:t xml:space="preserve"> </w:t>
            </w:r>
          </w:p>
        </w:tc>
        <w:tc>
          <w:tcPr>
            <w:tcW w:w="4613" w:type="dxa"/>
          </w:tcPr>
          <w:p w:rsidR="002F2D4E" w:rsidRDefault="002F2D4E"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Проведено собеседования с руководителями ОО, включенными в список школ с низкими образовательными результатами</w:t>
            </w:r>
          </w:p>
        </w:tc>
      </w:tr>
      <w:tr w:rsidR="002F2D4E" w:rsidTr="002F2D4E">
        <w:tc>
          <w:tcPr>
            <w:tcW w:w="14786" w:type="dxa"/>
            <w:gridSpan w:val="5"/>
          </w:tcPr>
          <w:p w:rsidR="002F2D4E" w:rsidRPr="00BD553C" w:rsidRDefault="00BD553C" w:rsidP="00BD553C">
            <w:pPr>
              <w:tabs>
                <w:tab w:val="left" w:pos="953"/>
              </w:tabs>
              <w:ind w:left="720"/>
              <w:rPr>
                <w:rFonts w:ascii="Times New Roman" w:hAnsi="Times New Roman" w:cs="Times New Roman"/>
                <w:b/>
                <w:sz w:val="26"/>
                <w:szCs w:val="26"/>
              </w:rPr>
            </w:pPr>
            <w:r w:rsidRPr="00BD553C">
              <w:rPr>
                <w:rFonts w:ascii="Times New Roman" w:hAnsi="Times New Roman" w:cs="Times New Roman"/>
                <w:b/>
                <w:sz w:val="26"/>
                <w:szCs w:val="26"/>
              </w:rPr>
              <w:t>2.</w:t>
            </w:r>
            <w:r>
              <w:rPr>
                <w:rFonts w:ascii="Times New Roman" w:hAnsi="Times New Roman" w:cs="Times New Roman"/>
                <w:b/>
                <w:sz w:val="26"/>
                <w:szCs w:val="26"/>
              </w:rPr>
              <w:t xml:space="preserve"> </w:t>
            </w:r>
            <w:r w:rsidR="002F2D4E" w:rsidRPr="00BD553C">
              <w:rPr>
                <w:rFonts w:ascii="Times New Roman" w:hAnsi="Times New Roman" w:cs="Times New Roman"/>
                <w:b/>
                <w:sz w:val="26"/>
                <w:szCs w:val="26"/>
              </w:rPr>
              <w:t>Выявление причин и условий, способствующих низким результатам оценочных процедур</w:t>
            </w:r>
          </w:p>
          <w:p w:rsidR="00BD553C" w:rsidRPr="00BD553C" w:rsidRDefault="00BD553C" w:rsidP="00BD553C">
            <w:pPr>
              <w:ind w:left="720"/>
            </w:pPr>
          </w:p>
        </w:tc>
      </w:tr>
      <w:tr w:rsidR="00551692" w:rsidTr="0073546A">
        <w:tc>
          <w:tcPr>
            <w:tcW w:w="959" w:type="dxa"/>
          </w:tcPr>
          <w:p w:rsidR="00551692" w:rsidRDefault="002F2D4E"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1.</w:t>
            </w:r>
          </w:p>
        </w:tc>
        <w:tc>
          <w:tcPr>
            <w:tcW w:w="4678" w:type="dxa"/>
          </w:tcPr>
          <w:p w:rsidR="00551692" w:rsidRDefault="002F2D4E"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 xml:space="preserve">Организация выездов в ОО, </w:t>
            </w:r>
            <w:proofErr w:type="gramStart"/>
            <w:r>
              <w:rPr>
                <w:rFonts w:ascii="Times New Roman" w:hAnsi="Times New Roman" w:cs="Times New Roman"/>
                <w:sz w:val="26"/>
                <w:szCs w:val="26"/>
              </w:rPr>
              <w:t>включенные</w:t>
            </w:r>
            <w:proofErr w:type="gramEnd"/>
            <w:r>
              <w:rPr>
                <w:rFonts w:ascii="Times New Roman" w:hAnsi="Times New Roman" w:cs="Times New Roman"/>
                <w:sz w:val="26"/>
                <w:szCs w:val="26"/>
              </w:rPr>
              <w:t xml:space="preserve"> в список школ с низкими образовательными результатами</w:t>
            </w:r>
          </w:p>
        </w:tc>
        <w:tc>
          <w:tcPr>
            <w:tcW w:w="1417" w:type="dxa"/>
          </w:tcPr>
          <w:p w:rsidR="00551692" w:rsidRDefault="002F2D4E"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по графику</w:t>
            </w:r>
          </w:p>
        </w:tc>
        <w:tc>
          <w:tcPr>
            <w:tcW w:w="3119" w:type="dxa"/>
          </w:tcPr>
          <w:p w:rsidR="00551692" w:rsidRDefault="002F2D4E"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Отдел образования</w:t>
            </w:r>
          </w:p>
        </w:tc>
        <w:tc>
          <w:tcPr>
            <w:tcW w:w="4613" w:type="dxa"/>
          </w:tcPr>
          <w:p w:rsidR="00551692" w:rsidRDefault="002F2D4E"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Установлены причины низких результатов оценочных процедур</w:t>
            </w:r>
          </w:p>
        </w:tc>
      </w:tr>
      <w:tr w:rsidR="00551692" w:rsidTr="0073546A">
        <w:tc>
          <w:tcPr>
            <w:tcW w:w="959" w:type="dxa"/>
          </w:tcPr>
          <w:p w:rsidR="00551692" w:rsidRDefault="00551692" w:rsidP="00EF740C">
            <w:pPr>
              <w:tabs>
                <w:tab w:val="left" w:pos="953"/>
              </w:tabs>
              <w:jc w:val="center"/>
              <w:rPr>
                <w:rFonts w:ascii="Times New Roman" w:hAnsi="Times New Roman" w:cs="Times New Roman"/>
                <w:sz w:val="26"/>
                <w:szCs w:val="26"/>
              </w:rPr>
            </w:pPr>
          </w:p>
        </w:tc>
        <w:tc>
          <w:tcPr>
            <w:tcW w:w="4678" w:type="dxa"/>
          </w:tcPr>
          <w:p w:rsidR="00551692" w:rsidRDefault="002F2D4E"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Выявление и анализ условий, способствующих низким результатам образовательного процесса</w:t>
            </w:r>
          </w:p>
        </w:tc>
        <w:tc>
          <w:tcPr>
            <w:tcW w:w="1417" w:type="dxa"/>
          </w:tcPr>
          <w:p w:rsidR="00551692" w:rsidRDefault="002F2D4E"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август-сентябрь 2020</w:t>
            </w:r>
            <w:r w:rsidR="00776338">
              <w:rPr>
                <w:rFonts w:ascii="Times New Roman" w:hAnsi="Times New Roman" w:cs="Times New Roman"/>
                <w:sz w:val="26"/>
                <w:szCs w:val="26"/>
              </w:rPr>
              <w:t>, 2021, 2022</w:t>
            </w:r>
          </w:p>
        </w:tc>
        <w:tc>
          <w:tcPr>
            <w:tcW w:w="3119" w:type="dxa"/>
          </w:tcPr>
          <w:p w:rsidR="00551692" w:rsidRDefault="002F2D4E" w:rsidP="00EF740C">
            <w:pPr>
              <w:tabs>
                <w:tab w:val="left" w:pos="953"/>
              </w:tabs>
              <w:jc w:val="center"/>
              <w:rPr>
                <w:rFonts w:ascii="Times New Roman" w:hAnsi="Times New Roman" w:cs="Times New Roman"/>
                <w:sz w:val="26"/>
                <w:szCs w:val="26"/>
              </w:rPr>
            </w:pPr>
            <w:r>
              <w:rPr>
                <w:rFonts w:ascii="Times New Roman" w:hAnsi="Times New Roman" w:cs="Times New Roman"/>
                <w:sz w:val="26"/>
                <w:szCs w:val="26"/>
              </w:rPr>
              <w:t>Отдел образования</w:t>
            </w:r>
          </w:p>
        </w:tc>
        <w:tc>
          <w:tcPr>
            <w:tcW w:w="4613" w:type="dxa"/>
          </w:tcPr>
          <w:p w:rsidR="00551692" w:rsidRDefault="002F2D4E"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Проанализированы условия, способствующие низким результатам образовательного процесса</w:t>
            </w:r>
          </w:p>
        </w:tc>
      </w:tr>
      <w:tr w:rsidR="0074086C" w:rsidTr="002F2D4E">
        <w:tc>
          <w:tcPr>
            <w:tcW w:w="14786" w:type="dxa"/>
            <w:gridSpan w:val="5"/>
          </w:tcPr>
          <w:p w:rsidR="00BD553C" w:rsidRDefault="00BD553C" w:rsidP="00BD553C">
            <w:pPr>
              <w:pStyle w:val="a8"/>
              <w:tabs>
                <w:tab w:val="left" w:pos="953"/>
              </w:tabs>
              <w:rPr>
                <w:rFonts w:ascii="Times New Roman" w:hAnsi="Times New Roman" w:cs="Times New Roman"/>
                <w:b/>
                <w:sz w:val="26"/>
                <w:szCs w:val="26"/>
              </w:rPr>
            </w:pPr>
          </w:p>
          <w:p w:rsidR="00BD553C" w:rsidRDefault="00BD553C" w:rsidP="00BD553C">
            <w:pPr>
              <w:pStyle w:val="a8"/>
              <w:tabs>
                <w:tab w:val="left" w:pos="953"/>
              </w:tabs>
              <w:rPr>
                <w:rFonts w:ascii="Times New Roman" w:hAnsi="Times New Roman" w:cs="Times New Roman"/>
                <w:b/>
                <w:sz w:val="26"/>
                <w:szCs w:val="26"/>
              </w:rPr>
            </w:pPr>
          </w:p>
          <w:p w:rsidR="0074086C" w:rsidRDefault="0074086C" w:rsidP="00BD553C">
            <w:pPr>
              <w:pStyle w:val="a8"/>
              <w:numPr>
                <w:ilvl w:val="0"/>
                <w:numId w:val="13"/>
              </w:numPr>
              <w:tabs>
                <w:tab w:val="left" w:pos="953"/>
              </w:tabs>
              <w:jc w:val="center"/>
              <w:rPr>
                <w:rFonts w:ascii="Times New Roman" w:hAnsi="Times New Roman" w:cs="Times New Roman"/>
                <w:b/>
                <w:sz w:val="26"/>
                <w:szCs w:val="26"/>
              </w:rPr>
            </w:pPr>
            <w:r w:rsidRPr="00BD553C">
              <w:rPr>
                <w:rFonts w:ascii="Times New Roman" w:hAnsi="Times New Roman" w:cs="Times New Roman"/>
                <w:b/>
                <w:sz w:val="26"/>
                <w:szCs w:val="26"/>
              </w:rPr>
              <w:t>Нормативно-правовое обеспечение</w:t>
            </w:r>
          </w:p>
          <w:p w:rsidR="00BD553C" w:rsidRPr="00BD553C" w:rsidRDefault="00BD553C" w:rsidP="00BD553C">
            <w:pPr>
              <w:pStyle w:val="a8"/>
              <w:tabs>
                <w:tab w:val="left" w:pos="953"/>
              </w:tabs>
              <w:rPr>
                <w:rFonts w:ascii="Times New Roman" w:hAnsi="Times New Roman" w:cs="Times New Roman"/>
                <w:b/>
                <w:sz w:val="26"/>
                <w:szCs w:val="26"/>
              </w:rPr>
            </w:pPr>
          </w:p>
        </w:tc>
      </w:tr>
      <w:tr w:rsidR="00EF740C" w:rsidTr="0073546A">
        <w:tc>
          <w:tcPr>
            <w:tcW w:w="959" w:type="dxa"/>
          </w:tcPr>
          <w:p w:rsidR="00EF740C" w:rsidRPr="00A6343F" w:rsidRDefault="00EF740C" w:rsidP="00A6343F">
            <w:pPr>
              <w:pStyle w:val="a8"/>
              <w:numPr>
                <w:ilvl w:val="0"/>
                <w:numId w:val="7"/>
              </w:numPr>
              <w:tabs>
                <w:tab w:val="left" w:pos="953"/>
              </w:tabs>
              <w:jc w:val="both"/>
              <w:rPr>
                <w:rFonts w:ascii="Times New Roman" w:hAnsi="Times New Roman" w:cs="Times New Roman"/>
                <w:sz w:val="26"/>
                <w:szCs w:val="26"/>
              </w:rPr>
            </w:pPr>
          </w:p>
        </w:tc>
        <w:tc>
          <w:tcPr>
            <w:tcW w:w="4678" w:type="dxa"/>
          </w:tcPr>
          <w:p w:rsidR="00EF740C" w:rsidRDefault="00D36AD9"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Разработка и утверждение муниципального проекта поддержки школ, показывающие низкие результаты обучения</w:t>
            </w:r>
          </w:p>
        </w:tc>
        <w:tc>
          <w:tcPr>
            <w:tcW w:w="1417" w:type="dxa"/>
          </w:tcPr>
          <w:p w:rsidR="00EF740C" w:rsidRDefault="00916FC7"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сентябрь 2020</w:t>
            </w:r>
          </w:p>
        </w:tc>
        <w:tc>
          <w:tcPr>
            <w:tcW w:w="3119" w:type="dxa"/>
          </w:tcPr>
          <w:p w:rsidR="00EF740C" w:rsidRDefault="00916FC7"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Отдел образования,</w:t>
            </w:r>
          </w:p>
          <w:p w:rsidR="00916FC7" w:rsidRDefault="00916FC7"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Пограничного МР»</w:t>
            </w:r>
          </w:p>
        </w:tc>
        <w:tc>
          <w:tcPr>
            <w:tcW w:w="4613" w:type="dxa"/>
          </w:tcPr>
          <w:p w:rsidR="00EF740C" w:rsidRDefault="00916FC7"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Приказ ОО об утверждении муниципального проекта</w:t>
            </w:r>
          </w:p>
        </w:tc>
      </w:tr>
      <w:tr w:rsidR="00EF740C" w:rsidTr="0073546A">
        <w:tc>
          <w:tcPr>
            <w:tcW w:w="959" w:type="dxa"/>
          </w:tcPr>
          <w:p w:rsidR="00EF740C" w:rsidRPr="00A6343F" w:rsidRDefault="00EF740C" w:rsidP="00A6343F">
            <w:pPr>
              <w:pStyle w:val="a8"/>
              <w:numPr>
                <w:ilvl w:val="0"/>
                <w:numId w:val="7"/>
              </w:numPr>
              <w:tabs>
                <w:tab w:val="left" w:pos="953"/>
              </w:tabs>
              <w:jc w:val="both"/>
              <w:rPr>
                <w:rFonts w:ascii="Times New Roman" w:hAnsi="Times New Roman" w:cs="Times New Roman"/>
                <w:sz w:val="26"/>
                <w:szCs w:val="26"/>
              </w:rPr>
            </w:pPr>
          </w:p>
        </w:tc>
        <w:tc>
          <w:tcPr>
            <w:tcW w:w="4678" w:type="dxa"/>
          </w:tcPr>
          <w:p w:rsidR="00EF740C" w:rsidRDefault="00D36AD9"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Разработка и презентация школьных проектов (программ) перехода в эффективный режим работы</w:t>
            </w:r>
          </w:p>
        </w:tc>
        <w:tc>
          <w:tcPr>
            <w:tcW w:w="1417" w:type="dxa"/>
          </w:tcPr>
          <w:p w:rsidR="00EF740C" w:rsidRDefault="00916FC7"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октябрь 2020</w:t>
            </w:r>
          </w:p>
        </w:tc>
        <w:tc>
          <w:tcPr>
            <w:tcW w:w="3119" w:type="dxa"/>
          </w:tcPr>
          <w:p w:rsidR="00EF740C" w:rsidRDefault="00916FC7"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Руководители общеобразовательных организаций</w:t>
            </w:r>
          </w:p>
        </w:tc>
        <w:tc>
          <w:tcPr>
            <w:tcW w:w="4613" w:type="dxa"/>
          </w:tcPr>
          <w:p w:rsidR="00EF740C" w:rsidRDefault="00EF740C" w:rsidP="005D403D">
            <w:pPr>
              <w:tabs>
                <w:tab w:val="left" w:pos="953"/>
              </w:tabs>
              <w:jc w:val="both"/>
              <w:rPr>
                <w:rFonts w:ascii="Times New Roman" w:hAnsi="Times New Roman" w:cs="Times New Roman"/>
                <w:sz w:val="26"/>
                <w:szCs w:val="26"/>
              </w:rPr>
            </w:pPr>
          </w:p>
        </w:tc>
      </w:tr>
      <w:tr w:rsidR="00EF740C" w:rsidTr="0073546A">
        <w:tc>
          <w:tcPr>
            <w:tcW w:w="959" w:type="dxa"/>
          </w:tcPr>
          <w:p w:rsidR="00EF740C" w:rsidRPr="00A6343F" w:rsidRDefault="00EF740C" w:rsidP="00A6343F">
            <w:pPr>
              <w:pStyle w:val="a8"/>
              <w:numPr>
                <w:ilvl w:val="0"/>
                <w:numId w:val="7"/>
              </w:numPr>
              <w:tabs>
                <w:tab w:val="left" w:pos="953"/>
              </w:tabs>
              <w:jc w:val="both"/>
              <w:rPr>
                <w:rFonts w:ascii="Times New Roman" w:hAnsi="Times New Roman" w:cs="Times New Roman"/>
                <w:sz w:val="26"/>
                <w:szCs w:val="26"/>
              </w:rPr>
            </w:pPr>
          </w:p>
        </w:tc>
        <w:tc>
          <w:tcPr>
            <w:tcW w:w="4678" w:type="dxa"/>
          </w:tcPr>
          <w:p w:rsidR="00EF740C" w:rsidRDefault="00D36AD9"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Разработка инструментария по оценке эффективности проекта</w:t>
            </w:r>
          </w:p>
        </w:tc>
        <w:tc>
          <w:tcPr>
            <w:tcW w:w="1417" w:type="dxa"/>
          </w:tcPr>
          <w:p w:rsidR="00EF740C" w:rsidRDefault="00156252"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октябрь 2020</w:t>
            </w:r>
          </w:p>
        </w:tc>
        <w:tc>
          <w:tcPr>
            <w:tcW w:w="3119" w:type="dxa"/>
          </w:tcPr>
          <w:p w:rsidR="00EF740C" w:rsidRDefault="00156252" w:rsidP="00156252">
            <w:pPr>
              <w:tabs>
                <w:tab w:val="left" w:pos="953"/>
              </w:tabs>
              <w:jc w:val="both"/>
              <w:rPr>
                <w:rFonts w:ascii="Times New Roman" w:hAnsi="Times New Roman" w:cs="Times New Roman"/>
                <w:sz w:val="26"/>
                <w:szCs w:val="26"/>
              </w:rPr>
            </w:pPr>
            <w:r>
              <w:rPr>
                <w:rFonts w:ascii="Times New Roman" w:hAnsi="Times New Roman" w:cs="Times New Roman"/>
                <w:sz w:val="26"/>
                <w:szCs w:val="26"/>
              </w:rPr>
              <w:t>Руководители районных методических объединений учителей-предметников</w:t>
            </w:r>
            <w:r w:rsidR="009B2B89">
              <w:rPr>
                <w:rFonts w:ascii="Times New Roman" w:hAnsi="Times New Roman" w:cs="Times New Roman"/>
                <w:sz w:val="26"/>
                <w:szCs w:val="26"/>
              </w:rPr>
              <w:t>, заместители директоров по УВР</w:t>
            </w:r>
          </w:p>
        </w:tc>
        <w:tc>
          <w:tcPr>
            <w:tcW w:w="4613" w:type="dxa"/>
          </w:tcPr>
          <w:p w:rsidR="00EF740C" w:rsidRDefault="00156252"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Приказ ОО об утверждении критериев и показателей результативности проекта</w:t>
            </w:r>
          </w:p>
        </w:tc>
      </w:tr>
      <w:tr w:rsidR="0025140D" w:rsidTr="002F2D4E">
        <w:tc>
          <w:tcPr>
            <w:tcW w:w="14786" w:type="dxa"/>
            <w:gridSpan w:val="5"/>
          </w:tcPr>
          <w:p w:rsidR="0025140D" w:rsidRDefault="0025140D" w:rsidP="00BD553C">
            <w:pPr>
              <w:pStyle w:val="a8"/>
              <w:numPr>
                <w:ilvl w:val="0"/>
                <w:numId w:val="13"/>
              </w:numPr>
              <w:tabs>
                <w:tab w:val="left" w:pos="953"/>
              </w:tabs>
              <w:jc w:val="center"/>
              <w:rPr>
                <w:rFonts w:ascii="Times New Roman" w:hAnsi="Times New Roman" w:cs="Times New Roman"/>
                <w:b/>
                <w:sz w:val="26"/>
                <w:szCs w:val="26"/>
              </w:rPr>
            </w:pPr>
            <w:r w:rsidRPr="00BD553C">
              <w:rPr>
                <w:rFonts w:ascii="Times New Roman" w:hAnsi="Times New Roman" w:cs="Times New Roman"/>
                <w:b/>
                <w:sz w:val="26"/>
                <w:szCs w:val="26"/>
              </w:rPr>
              <w:t>Мониторинг, диагностика и анализ образовательной деятельности</w:t>
            </w:r>
          </w:p>
          <w:p w:rsidR="00BD553C" w:rsidRPr="00BD553C" w:rsidRDefault="00BD553C" w:rsidP="00BD553C">
            <w:pPr>
              <w:pStyle w:val="a8"/>
              <w:tabs>
                <w:tab w:val="left" w:pos="953"/>
              </w:tabs>
              <w:rPr>
                <w:rFonts w:ascii="Times New Roman" w:hAnsi="Times New Roman" w:cs="Times New Roman"/>
                <w:b/>
                <w:sz w:val="26"/>
                <w:szCs w:val="26"/>
              </w:rPr>
            </w:pPr>
          </w:p>
        </w:tc>
      </w:tr>
      <w:tr w:rsidR="00EF740C" w:rsidTr="0073546A">
        <w:tc>
          <w:tcPr>
            <w:tcW w:w="959" w:type="dxa"/>
          </w:tcPr>
          <w:p w:rsidR="00EF740C" w:rsidRPr="00A6343F" w:rsidRDefault="00EF740C" w:rsidP="00A6343F">
            <w:pPr>
              <w:pStyle w:val="a8"/>
              <w:numPr>
                <w:ilvl w:val="0"/>
                <w:numId w:val="8"/>
              </w:numPr>
              <w:tabs>
                <w:tab w:val="left" w:pos="953"/>
              </w:tabs>
              <w:jc w:val="both"/>
              <w:rPr>
                <w:rFonts w:ascii="Times New Roman" w:hAnsi="Times New Roman" w:cs="Times New Roman"/>
                <w:sz w:val="26"/>
                <w:szCs w:val="26"/>
              </w:rPr>
            </w:pPr>
          </w:p>
        </w:tc>
        <w:tc>
          <w:tcPr>
            <w:tcW w:w="4678" w:type="dxa"/>
          </w:tcPr>
          <w:p w:rsidR="00EF740C" w:rsidRDefault="009B2B89"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Подбор</w:t>
            </w:r>
            <w:r w:rsidR="0025140D" w:rsidRPr="0025140D">
              <w:rPr>
                <w:rFonts w:ascii="Times New Roman" w:hAnsi="Times New Roman" w:cs="Times New Roman"/>
                <w:sz w:val="26"/>
                <w:szCs w:val="26"/>
              </w:rPr>
              <w:t xml:space="preserve"> и апробация карт оценки, измерительных и оценочных сре</w:t>
            </w:r>
            <w:proofErr w:type="gramStart"/>
            <w:r w:rsidR="0025140D" w:rsidRPr="0025140D">
              <w:rPr>
                <w:rFonts w:ascii="Times New Roman" w:hAnsi="Times New Roman" w:cs="Times New Roman"/>
                <w:sz w:val="26"/>
                <w:szCs w:val="26"/>
              </w:rPr>
              <w:t>дств дл</w:t>
            </w:r>
            <w:proofErr w:type="gramEnd"/>
            <w:r w:rsidR="0025140D" w:rsidRPr="0025140D">
              <w:rPr>
                <w:rFonts w:ascii="Times New Roman" w:hAnsi="Times New Roman" w:cs="Times New Roman"/>
                <w:sz w:val="26"/>
                <w:szCs w:val="26"/>
              </w:rPr>
              <w:t>я проведения оценки качества образования и результатов реализации программ, направленных на улучшение результатов обучения</w:t>
            </w:r>
          </w:p>
        </w:tc>
        <w:tc>
          <w:tcPr>
            <w:tcW w:w="1417" w:type="dxa"/>
          </w:tcPr>
          <w:p w:rsidR="00EF740C" w:rsidRDefault="009B2B89"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октябрь-ноябрь 2020</w:t>
            </w:r>
          </w:p>
        </w:tc>
        <w:tc>
          <w:tcPr>
            <w:tcW w:w="3119" w:type="dxa"/>
          </w:tcPr>
          <w:p w:rsidR="00EF740C" w:rsidRDefault="009B2B89"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Руководители районных методических объединений учителей-предметников, заместители директоров по УВР</w:t>
            </w:r>
          </w:p>
        </w:tc>
        <w:tc>
          <w:tcPr>
            <w:tcW w:w="4613" w:type="dxa"/>
          </w:tcPr>
          <w:p w:rsidR="00EF740C" w:rsidRDefault="009B2B89"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А</w:t>
            </w:r>
            <w:r w:rsidR="00156252" w:rsidRPr="00156252">
              <w:rPr>
                <w:rFonts w:ascii="Times New Roman" w:hAnsi="Times New Roman" w:cs="Times New Roman"/>
                <w:sz w:val="26"/>
                <w:szCs w:val="26"/>
              </w:rPr>
              <w:t>пробирована методика мониторинга (оценочные процедуры, индикаторы, измерительные и оценочные средства) для проведения оценки качества образования и результатов реализации программ, направленных на улучшение результатов обучения</w:t>
            </w:r>
          </w:p>
        </w:tc>
      </w:tr>
      <w:tr w:rsidR="00EF740C" w:rsidTr="0073546A">
        <w:tc>
          <w:tcPr>
            <w:tcW w:w="959" w:type="dxa"/>
          </w:tcPr>
          <w:p w:rsidR="00EF740C" w:rsidRPr="00A6343F" w:rsidRDefault="00EF740C" w:rsidP="00A6343F">
            <w:pPr>
              <w:pStyle w:val="a8"/>
              <w:numPr>
                <w:ilvl w:val="0"/>
                <w:numId w:val="8"/>
              </w:numPr>
              <w:tabs>
                <w:tab w:val="left" w:pos="953"/>
              </w:tabs>
              <w:jc w:val="both"/>
              <w:rPr>
                <w:rFonts w:ascii="Times New Roman" w:hAnsi="Times New Roman" w:cs="Times New Roman"/>
                <w:sz w:val="26"/>
                <w:szCs w:val="26"/>
              </w:rPr>
            </w:pPr>
          </w:p>
        </w:tc>
        <w:tc>
          <w:tcPr>
            <w:tcW w:w="4678" w:type="dxa"/>
          </w:tcPr>
          <w:p w:rsidR="00EF740C" w:rsidRDefault="0025140D" w:rsidP="00A6343F">
            <w:pPr>
              <w:tabs>
                <w:tab w:val="left" w:pos="953"/>
              </w:tabs>
              <w:jc w:val="both"/>
              <w:rPr>
                <w:rFonts w:ascii="Times New Roman" w:hAnsi="Times New Roman" w:cs="Times New Roman"/>
                <w:sz w:val="26"/>
                <w:szCs w:val="26"/>
              </w:rPr>
            </w:pPr>
            <w:r w:rsidRPr="0025140D">
              <w:rPr>
                <w:rFonts w:ascii="Times New Roman" w:hAnsi="Times New Roman" w:cs="Times New Roman"/>
                <w:sz w:val="26"/>
                <w:szCs w:val="26"/>
              </w:rPr>
              <w:t xml:space="preserve">Диагностика уровня </w:t>
            </w:r>
            <w:proofErr w:type="spellStart"/>
            <w:r w:rsidRPr="0025140D">
              <w:rPr>
                <w:rFonts w:ascii="Times New Roman" w:hAnsi="Times New Roman" w:cs="Times New Roman"/>
                <w:sz w:val="26"/>
                <w:szCs w:val="26"/>
              </w:rPr>
              <w:t>сформированности</w:t>
            </w:r>
            <w:proofErr w:type="spellEnd"/>
            <w:r w:rsidRPr="0025140D">
              <w:rPr>
                <w:rFonts w:ascii="Times New Roman" w:hAnsi="Times New Roman" w:cs="Times New Roman"/>
                <w:sz w:val="26"/>
                <w:szCs w:val="26"/>
              </w:rPr>
              <w:t xml:space="preserve"> предметных компетенций учителей, работающих в школах с</w:t>
            </w:r>
            <w:r w:rsidR="00A6343F">
              <w:rPr>
                <w:rFonts w:ascii="Times New Roman" w:hAnsi="Times New Roman" w:cs="Times New Roman"/>
                <w:sz w:val="26"/>
                <w:szCs w:val="26"/>
              </w:rPr>
              <w:t xml:space="preserve"> низкими результатами обучения</w:t>
            </w:r>
          </w:p>
        </w:tc>
        <w:tc>
          <w:tcPr>
            <w:tcW w:w="1417" w:type="dxa"/>
          </w:tcPr>
          <w:p w:rsidR="00776338" w:rsidRDefault="009B2B89"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ноябрь-декабрь 2020</w:t>
            </w:r>
            <w:r w:rsidR="00776338">
              <w:rPr>
                <w:rFonts w:ascii="Times New Roman" w:hAnsi="Times New Roman" w:cs="Times New Roman"/>
                <w:sz w:val="26"/>
                <w:szCs w:val="26"/>
              </w:rPr>
              <w:t>, сентябрь-октябрь 2021, 2022</w:t>
            </w:r>
          </w:p>
        </w:tc>
        <w:tc>
          <w:tcPr>
            <w:tcW w:w="3119" w:type="dxa"/>
          </w:tcPr>
          <w:p w:rsidR="00EF740C" w:rsidRDefault="009B2B89"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заместители директоров по УВР</w:t>
            </w:r>
          </w:p>
        </w:tc>
        <w:tc>
          <w:tcPr>
            <w:tcW w:w="4613" w:type="dxa"/>
          </w:tcPr>
          <w:p w:rsidR="00EF740C" w:rsidRDefault="00040759" w:rsidP="005D403D">
            <w:pPr>
              <w:tabs>
                <w:tab w:val="left" w:pos="953"/>
              </w:tabs>
              <w:jc w:val="both"/>
              <w:rPr>
                <w:rFonts w:ascii="Times New Roman" w:hAnsi="Times New Roman" w:cs="Times New Roman"/>
                <w:sz w:val="26"/>
                <w:szCs w:val="26"/>
              </w:rPr>
            </w:pPr>
            <w:r w:rsidRPr="00040759">
              <w:rPr>
                <w:rFonts w:ascii="Times New Roman" w:hAnsi="Times New Roman" w:cs="Times New Roman"/>
                <w:sz w:val="26"/>
                <w:szCs w:val="26"/>
              </w:rPr>
              <w:t>Определены факторы, обуславливающие качество образовательных результатов</w:t>
            </w:r>
          </w:p>
        </w:tc>
      </w:tr>
      <w:tr w:rsidR="00EF740C" w:rsidTr="0073546A">
        <w:tc>
          <w:tcPr>
            <w:tcW w:w="959" w:type="dxa"/>
          </w:tcPr>
          <w:p w:rsidR="00EF740C" w:rsidRPr="00A6343F" w:rsidRDefault="00EF740C" w:rsidP="00A6343F">
            <w:pPr>
              <w:pStyle w:val="a8"/>
              <w:numPr>
                <w:ilvl w:val="0"/>
                <w:numId w:val="8"/>
              </w:numPr>
              <w:tabs>
                <w:tab w:val="left" w:pos="953"/>
              </w:tabs>
              <w:jc w:val="both"/>
              <w:rPr>
                <w:rFonts w:ascii="Times New Roman" w:hAnsi="Times New Roman" w:cs="Times New Roman"/>
                <w:sz w:val="26"/>
                <w:szCs w:val="26"/>
              </w:rPr>
            </w:pPr>
          </w:p>
        </w:tc>
        <w:tc>
          <w:tcPr>
            <w:tcW w:w="4678" w:type="dxa"/>
          </w:tcPr>
          <w:p w:rsidR="00EF740C" w:rsidRDefault="0025140D" w:rsidP="005D403D">
            <w:pPr>
              <w:tabs>
                <w:tab w:val="left" w:pos="953"/>
              </w:tabs>
              <w:jc w:val="both"/>
              <w:rPr>
                <w:rFonts w:ascii="Times New Roman" w:hAnsi="Times New Roman" w:cs="Times New Roman"/>
                <w:sz w:val="26"/>
                <w:szCs w:val="26"/>
              </w:rPr>
            </w:pPr>
            <w:r w:rsidRPr="0025140D">
              <w:rPr>
                <w:rFonts w:ascii="Times New Roman" w:hAnsi="Times New Roman" w:cs="Times New Roman"/>
                <w:sz w:val="26"/>
                <w:szCs w:val="26"/>
              </w:rPr>
              <w:t>Анализ динамики результатов обучения, качества преподавания и управления образовательной организацией по показателям, определенным в программах перевода школ в эффективный режим функционирования</w:t>
            </w:r>
          </w:p>
        </w:tc>
        <w:tc>
          <w:tcPr>
            <w:tcW w:w="1417" w:type="dxa"/>
          </w:tcPr>
          <w:p w:rsidR="00EF740C" w:rsidRDefault="009B2B89"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декабрь 2020</w:t>
            </w:r>
          </w:p>
          <w:p w:rsidR="009B2B89" w:rsidRDefault="009B2B89"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июль 2021</w:t>
            </w:r>
            <w:r w:rsidR="00776338">
              <w:rPr>
                <w:rFonts w:ascii="Times New Roman" w:hAnsi="Times New Roman" w:cs="Times New Roman"/>
                <w:sz w:val="26"/>
                <w:szCs w:val="26"/>
              </w:rPr>
              <w:t>, декабрь 2021, декабрь 2022</w:t>
            </w:r>
          </w:p>
        </w:tc>
        <w:tc>
          <w:tcPr>
            <w:tcW w:w="3119" w:type="dxa"/>
          </w:tcPr>
          <w:p w:rsidR="00EF740C" w:rsidRDefault="0073546A"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73546A" w:rsidRDefault="0073546A" w:rsidP="005D403D">
            <w:pPr>
              <w:tabs>
                <w:tab w:val="left" w:pos="953"/>
              </w:tabs>
              <w:jc w:val="both"/>
              <w:rPr>
                <w:rFonts w:ascii="Times New Roman" w:hAnsi="Times New Roman" w:cs="Times New Roman"/>
                <w:sz w:val="26"/>
                <w:szCs w:val="26"/>
              </w:rPr>
            </w:pPr>
          </w:p>
          <w:p w:rsidR="0073546A" w:rsidRDefault="0073546A"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отдел образования</w:t>
            </w:r>
          </w:p>
          <w:p w:rsidR="0073546A" w:rsidRDefault="0073546A" w:rsidP="005D403D">
            <w:pPr>
              <w:tabs>
                <w:tab w:val="left" w:pos="953"/>
              </w:tabs>
              <w:jc w:val="both"/>
              <w:rPr>
                <w:rFonts w:ascii="Times New Roman" w:hAnsi="Times New Roman" w:cs="Times New Roman"/>
                <w:sz w:val="26"/>
                <w:szCs w:val="26"/>
              </w:rPr>
            </w:pPr>
          </w:p>
        </w:tc>
        <w:tc>
          <w:tcPr>
            <w:tcW w:w="4613" w:type="dxa"/>
          </w:tcPr>
          <w:p w:rsidR="00EF740C" w:rsidRDefault="00040759" w:rsidP="005D403D">
            <w:pPr>
              <w:tabs>
                <w:tab w:val="left" w:pos="953"/>
              </w:tabs>
              <w:jc w:val="both"/>
              <w:rPr>
                <w:rFonts w:ascii="Times New Roman" w:hAnsi="Times New Roman" w:cs="Times New Roman"/>
                <w:sz w:val="26"/>
                <w:szCs w:val="26"/>
              </w:rPr>
            </w:pPr>
            <w:r w:rsidRPr="00040759">
              <w:rPr>
                <w:rFonts w:ascii="Times New Roman" w:hAnsi="Times New Roman" w:cs="Times New Roman"/>
                <w:sz w:val="26"/>
                <w:szCs w:val="26"/>
              </w:rPr>
              <w:t>Установлено соответствие качества результатов обучения, качества преподавания, управления и школьной среды предъявляемым требованиям, определен уровень эффективности реализации школьных программ перехода в эффективный режим функционирования; приняты меры по совершенствованию преподавания учебных предметов, в первую очередь математики и русского языка</w:t>
            </w:r>
          </w:p>
        </w:tc>
      </w:tr>
      <w:tr w:rsidR="00EF740C" w:rsidTr="0073546A">
        <w:tc>
          <w:tcPr>
            <w:tcW w:w="959" w:type="dxa"/>
          </w:tcPr>
          <w:p w:rsidR="00EF740C" w:rsidRPr="00A6343F" w:rsidRDefault="00EF740C" w:rsidP="00A6343F">
            <w:pPr>
              <w:pStyle w:val="a8"/>
              <w:numPr>
                <w:ilvl w:val="0"/>
                <w:numId w:val="8"/>
              </w:numPr>
              <w:tabs>
                <w:tab w:val="left" w:pos="953"/>
              </w:tabs>
              <w:jc w:val="both"/>
              <w:rPr>
                <w:rFonts w:ascii="Times New Roman" w:hAnsi="Times New Roman" w:cs="Times New Roman"/>
                <w:sz w:val="26"/>
                <w:szCs w:val="26"/>
              </w:rPr>
            </w:pPr>
          </w:p>
        </w:tc>
        <w:tc>
          <w:tcPr>
            <w:tcW w:w="4678" w:type="dxa"/>
          </w:tcPr>
          <w:p w:rsidR="00EF740C" w:rsidRDefault="0073546A"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Разработка</w:t>
            </w:r>
            <w:r w:rsidR="0025140D" w:rsidRPr="0025140D">
              <w:rPr>
                <w:rFonts w:ascii="Times New Roman" w:hAnsi="Times New Roman" w:cs="Times New Roman"/>
                <w:sz w:val="26"/>
                <w:szCs w:val="26"/>
              </w:rPr>
              <w:t xml:space="preserve"> рекомендаций для руководителей образовательных организаций по повышению качества образования и принятию управленческих решений на основе </w:t>
            </w:r>
            <w:proofErr w:type="gramStart"/>
            <w:r w:rsidR="0025140D" w:rsidRPr="0025140D">
              <w:rPr>
                <w:rFonts w:ascii="Times New Roman" w:hAnsi="Times New Roman" w:cs="Times New Roman"/>
                <w:sz w:val="26"/>
                <w:szCs w:val="26"/>
              </w:rPr>
              <w:t>результатов мониторинга реализации школьных программ перехода</w:t>
            </w:r>
            <w:proofErr w:type="gramEnd"/>
            <w:r w:rsidR="0025140D" w:rsidRPr="0025140D">
              <w:rPr>
                <w:rFonts w:ascii="Times New Roman" w:hAnsi="Times New Roman" w:cs="Times New Roman"/>
                <w:sz w:val="26"/>
                <w:szCs w:val="26"/>
              </w:rPr>
              <w:t xml:space="preserve"> в эффективный режим функционирования</w:t>
            </w:r>
          </w:p>
        </w:tc>
        <w:tc>
          <w:tcPr>
            <w:tcW w:w="1417" w:type="dxa"/>
          </w:tcPr>
          <w:p w:rsidR="00EF740C" w:rsidRDefault="0073546A"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август-сентябрь 2021</w:t>
            </w:r>
            <w:r w:rsidR="00776338">
              <w:rPr>
                <w:rFonts w:ascii="Times New Roman" w:hAnsi="Times New Roman" w:cs="Times New Roman"/>
                <w:sz w:val="26"/>
                <w:szCs w:val="26"/>
              </w:rPr>
              <w:t>, 2022</w:t>
            </w:r>
          </w:p>
        </w:tc>
        <w:tc>
          <w:tcPr>
            <w:tcW w:w="3119" w:type="dxa"/>
          </w:tcPr>
          <w:p w:rsidR="00EF740C" w:rsidRDefault="0073546A"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отдел образования</w:t>
            </w:r>
          </w:p>
          <w:p w:rsidR="0073546A" w:rsidRDefault="0073546A"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p w:rsidR="00292222" w:rsidRDefault="00292222"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ГАУ ДПО ПК ИРО</w:t>
            </w:r>
          </w:p>
        </w:tc>
        <w:tc>
          <w:tcPr>
            <w:tcW w:w="4613" w:type="dxa"/>
          </w:tcPr>
          <w:p w:rsidR="00EF740C" w:rsidRDefault="00040759" w:rsidP="00040759">
            <w:pPr>
              <w:tabs>
                <w:tab w:val="left" w:pos="953"/>
              </w:tabs>
              <w:jc w:val="both"/>
              <w:rPr>
                <w:rFonts w:ascii="Times New Roman" w:hAnsi="Times New Roman" w:cs="Times New Roman"/>
                <w:sz w:val="26"/>
                <w:szCs w:val="26"/>
              </w:rPr>
            </w:pPr>
            <w:r w:rsidRPr="00040759">
              <w:rPr>
                <w:rFonts w:ascii="Times New Roman" w:hAnsi="Times New Roman" w:cs="Times New Roman"/>
                <w:sz w:val="26"/>
                <w:szCs w:val="26"/>
              </w:rPr>
              <w:t>Даны рекомендации по повышению качества обучения, преподавания и управления руководителям школ с низкими результатами обучения</w:t>
            </w:r>
            <w:r>
              <w:rPr>
                <w:rFonts w:ascii="Times New Roman" w:hAnsi="Times New Roman" w:cs="Times New Roman"/>
                <w:sz w:val="26"/>
                <w:szCs w:val="26"/>
              </w:rPr>
              <w:t>,</w:t>
            </w:r>
            <w:r w:rsidRPr="0004075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040759">
              <w:rPr>
                <w:rFonts w:ascii="Times New Roman" w:hAnsi="Times New Roman" w:cs="Times New Roman"/>
                <w:sz w:val="26"/>
                <w:szCs w:val="26"/>
              </w:rPr>
              <w:t xml:space="preserve"> включающие комплекс типовых управленческих решений по обеспечению перехода школы в эффективный режим функционирования</w:t>
            </w:r>
          </w:p>
        </w:tc>
      </w:tr>
      <w:tr w:rsidR="00EF740C" w:rsidTr="0073546A">
        <w:tc>
          <w:tcPr>
            <w:tcW w:w="959" w:type="dxa"/>
          </w:tcPr>
          <w:p w:rsidR="00EF740C" w:rsidRPr="00A6343F" w:rsidRDefault="00EF740C" w:rsidP="00A6343F">
            <w:pPr>
              <w:pStyle w:val="a8"/>
              <w:numPr>
                <w:ilvl w:val="0"/>
                <w:numId w:val="8"/>
              </w:numPr>
              <w:tabs>
                <w:tab w:val="left" w:pos="953"/>
              </w:tabs>
              <w:jc w:val="both"/>
              <w:rPr>
                <w:rFonts w:ascii="Times New Roman" w:hAnsi="Times New Roman" w:cs="Times New Roman"/>
                <w:sz w:val="26"/>
                <w:szCs w:val="26"/>
              </w:rPr>
            </w:pPr>
          </w:p>
        </w:tc>
        <w:tc>
          <w:tcPr>
            <w:tcW w:w="4678" w:type="dxa"/>
          </w:tcPr>
          <w:p w:rsidR="00EF740C" w:rsidRDefault="0025140D" w:rsidP="005D403D">
            <w:pPr>
              <w:tabs>
                <w:tab w:val="left" w:pos="953"/>
              </w:tabs>
              <w:jc w:val="both"/>
              <w:rPr>
                <w:rFonts w:ascii="Times New Roman" w:hAnsi="Times New Roman" w:cs="Times New Roman"/>
                <w:sz w:val="26"/>
                <w:szCs w:val="26"/>
              </w:rPr>
            </w:pPr>
            <w:r w:rsidRPr="0025140D">
              <w:rPr>
                <w:rFonts w:ascii="Times New Roman" w:hAnsi="Times New Roman" w:cs="Times New Roman"/>
                <w:sz w:val="26"/>
                <w:szCs w:val="26"/>
              </w:rPr>
              <w:t>Анализ кадрового обеспечения образовательного процесса</w:t>
            </w:r>
          </w:p>
        </w:tc>
        <w:tc>
          <w:tcPr>
            <w:tcW w:w="1417" w:type="dxa"/>
          </w:tcPr>
          <w:p w:rsidR="00EF740C" w:rsidRDefault="005C72A2"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сентябрь 2020</w:t>
            </w:r>
            <w:r w:rsidR="00776338">
              <w:rPr>
                <w:rFonts w:ascii="Times New Roman" w:hAnsi="Times New Roman" w:cs="Times New Roman"/>
                <w:sz w:val="26"/>
                <w:szCs w:val="26"/>
              </w:rPr>
              <w:t>, 2021, 2022</w:t>
            </w:r>
          </w:p>
        </w:tc>
        <w:tc>
          <w:tcPr>
            <w:tcW w:w="3119" w:type="dxa"/>
          </w:tcPr>
          <w:p w:rsidR="00292222" w:rsidRDefault="00292222" w:rsidP="00292222">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EF740C" w:rsidRDefault="00EF740C" w:rsidP="005D403D">
            <w:pPr>
              <w:tabs>
                <w:tab w:val="left" w:pos="953"/>
              </w:tabs>
              <w:jc w:val="both"/>
              <w:rPr>
                <w:rFonts w:ascii="Times New Roman" w:hAnsi="Times New Roman" w:cs="Times New Roman"/>
                <w:sz w:val="26"/>
                <w:szCs w:val="26"/>
              </w:rPr>
            </w:pPr>
          </w:p>
        </w:tc>
        <w:tc>
          <w:tcPr>
            <w:tcW w:w="4613" w:type="dxa"/>
          </w:tcPr>
          <w:p w:rsidR="00EF740C" w:rsidRDefault="00040759" w:rsidP="005D403D">
            <w:pPr>
              <w:tabs>
                <w:tab w:val="left" w:pos="953"/>
              </w:tabs>
              <w:jc w:val="both"/>
              <w:rPr>
                <w:rFonts w:ascii="Times New Roman" w:hAnsi="Times New Roman" w:cs="Times New Roman"/>
                <w:sz w:val="26"/>
                <w:szCs w:val="26"/>
              </w:rPr>
            </w:pPr>
            <w:r w:rsidRPr="00040759">
              <w:rPr>
                <w:rFonts w:ascii="Times New Roman" w:hAnsi="Times New Roman" w:cs="Times New Roman"/>
                <w:sz w:val="26"/>
                <w:szCs w:val="26"/>
              </w:rPr>
              <w:t>Определен уровень обеспеченности системы образования кадрами и факторы, обуславливающие качество образовательных результатов; приняты управленческие решения по ведению кадровой политики</w:t>
            </w:r>
          </w:p>
        </w:tc>
      </w:tr>
      <w:tr w:rsidR="00EF740C" w:rsidTr="0073546A">
        <w:tc>
          <w:tcPr>
            <w:tcW w:w="959" w:type="dxa"/>
          </w:tcPr>
          <w:p w:rsidR="00EF740C" w:rsidRPr="00A6343F" w:rsidRDefault="00EF740C" w:rsidP="00A6343F">
            <w:pPr>
              <w:pStyle w:val="a8"/>
              <w:numPr>
                <w:ilvl w:val="0"/>
                <w:numId w:val="8"/>
              </w:numPr>
              <w:tabs>
                <w:tab w:val="left" w:pos="953"/>
              </w:tabs>
              <w:jc w:val="both"/>
              <w:rPr>
                <w:rFonts w:ascii="Times New Roman" w:hAnsi="Times New Roman" w:cs="Times New Roman"/>
                <w:sz w:val="26"/>
                <w:szCs w:val="26"/>
              </w:rPr>
            </w:pPr>
          </w:p>
        </w:tc>
        <w:tc>
          <w:tcPr>
            <w:tcW w:w="4678" w:type="dxa"/>
          </w:tcPr>
          <w:p w:rsidR="00EF740C" w:rsidRDefault="0025140D" w:rsidP="005D403D">
            <w:pPr>
              <w:tabs>
                <w:tab w:val="left" w:pos="953"/>
              </w:tabs>
              <w:jc w:val="both"/>
              <w:rPr>
                <w:rFonts w:ascii="Times New Roman" w:hAnsi="Times New Roman" w:cs="Times New Roman"/>
                <w:sz w:val="26"/>
                <w:szCs w:val="26"/>
              </w:rPr>
            </w:pPr>
            <w:r w:rsidRPr="0025140D">
              <w:rPr>
                <w:rFonts w:ascii="Times New Roman" w:hAnsi="Times New Roman" w:cs="Times New Roman"/>
                <w:sz w:val="26"/>
                <w:szCs w:val="26"/>
              </w:rPr>
              <w:t>Анализ материально-технической оснащенности образовательного процесса</w:t>
            </w:r>
          </w:p>
        </w:tc>
        <w:tc>
          <w:tcPr>
            <w:tcW w:w="1417" w:type="dxa"/>
          </w:tcPr>
          <w:p w:rsidR="00EF740C" w:rsidRDefault="00292222"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сентябрь 2020</w:t>
            </w:r>
            <w:r w:rsidR="00776338">
              <w:rPr>
                <w:rFonts w:ascii="Times New Roman" w:hAnsi="Times New Roman" w:cs="Times New Roman"/>
                <w:sz w:val="26"/>
                <w:szCs w:val="26"/>
              </w:rPr>
              <w:t>, 2021, 2022</w:t>
            </w:r>
          </w:p>
        </w:tc>
        <w:tc>
          <w:tcPr>
            <w:tcW w:w="3119" w:type="dxa"/>
          </w:tcPr>
          <w:p w:rsidR="00292222" w:rsidRDefault="00292222" w:rsidP="00292222">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EF740C" w:rsidRDefault="00EF740C" w:rsidP="005D403D">
            <w:pPr>
              <w:tabs>
                <w:tab w:val="left" w:pos="953"/>
              </w:tabs>
              <w:jc w:val="both"/>
              <w:rPr>
                <w:rFonts w:ascii="Times New Roman" w:hAnsi="Times New Roman" w:cs="Times New Roman"/>
                <w:sz w:val="26"/>
                <w:szCs w:val="26"/>
              </w:rPr>
            </w:pPr>
          </w:p>
        </w:tc>
        <w:tc>
          <w:tcPr>
            <w:tcW w:w="4613" w:type="dxa"/>
          </w:tcPr>
          <w:p w:rsidR="00EF740C" w:rsidRDefault="00040759" w:rsidP="005D403D">
            <w:pPr>
              <w:tabs>
                <w:tab w:val="left" w:pos="953"/>
              </w:tabs>
              <w:jc w:val="both"/>
              <w:rPr>
                <w:rFonts w:ascii="Times New Roman" w:hAnsi="Times New Roman" w:cs="Times New Roman"/>
                <w:sz w:val="26"/>
                <w:szCs w:val="26"/>
              </w:rPr>
            </w:pPr>
            <w:r w:rsidRPr="00040759">
              <w:rPr>
                <w:rFonts w:ascii="Times New Roman" w:hAnsi="Times New Roman" w:cs="Times New Roman"/>
                <w:sz w:val="26"/>
                <w:szCs w:val="26"/>
              </w:rPr>
              <w:t xml:space="preserve">Определены факторы, обуславливающие качество образовательных результатов; приняты управленческие решения по развитию материально-технической базы </w:t>
            </w:r>
            <w:r w:rsidRPr="00040759">
              <w:rPr>
                <w:rFonts w:ascii="Times New Roman" w:hAnsi="Times New Roman" w:cs="Times New Roman"/>
                <w:sz w:val="26"/>
                <w:szCs w:val="26"/>
              </w:rPr>
              <w:lastRenderedPageBreak/>
              <w:t>образовательной организации</w:t>
            </w:r>
          </w:p>
          <w:p w:rsidR="00BD553C" w:rsidRDefault="00BD553C" w:rsidP="005D403D">
            <w:pPr>
              <w:tabs>
                <w:tab w:val="left" w:pos="953"/>
              </w:tabs>
              <w:jc w:val="both"/>
              <w:rPr>
                <w:rFonts w:ascii="Times New Roman" w:hAnsi="Times New Roman" w:cs="Times New Roman"/>
                <w:sz w:val="26"/>
                <w:szCs w:val="26"/>
              </w:rPr>
            </w:pPr>
          </w:p>
        </w:tc>
      </w:tr>
      <w:tr w:rsidR="00EF740C" w:rsidTr="0073546A">
        <w:tc>
          <w:tcPr>
            <w:tcW w:w="959" w:type="dxa"/>
          </w:tcPr>
          <w:p w:rsidR="00EF740C" w:rsidRPr="00A6343F" w:rsidRDefault="00EF740C" w:rsidP="00A6343F">
            <w:pPr>
              <w:pStyle w:val="a8"/>
              <w:numPr>
                <w:ilvl w:val="0"/>
                <w:numId w:val="8"/>
              </w:numPr>
              <w:tabs>
                <w:tab w:val="left" w:pos="953"/>
              </w:tabs>
              <w:jc w:val="both"/>
              <w:rPr>
                <w:rFonts w:ascii="Times New Roman" w:hAnsi="Times New Roman" w:cs="Times New Roman"/>
                <w:sz w:val="26"/>
                <w:szCs w:val="26"/>
              </w:rPr>
            </w:pPr>
          </w:p>
        </w:tc>
        <w:tc>
          <w:tcPr>
            <w:tcW w:w="4678" w:type="dxa"/>
          </w:tcPr>
          <w:p w:rsidR="00EF740C" w:rsidRDefault="0025140D" w:rsidP="005D403D">
            <w:pPr>
              <w:tabs>
                <w:tab w:val="left" w:pos="953"/>
              </w:tabs>
              <w:jc w:val="both"/>
              <w:rPr>
                <w:rFonts w:ascii="Times New Roman" w:hAnsi="Times New Roman" w:cs="Times New Roman"/>
                <w:sz w:val="26"/>
                <w:szCs w:val="26"/>
              </w:rPr>
            </w:pPr>
            <w:r w:rsidRPr="0025140D">
              <w:rPr>
                <w:rFonts w:ascii="Times New Roman" w:hAnsi="Times New Roman" w:cs="Times New Roman"/>
                <w:sz w:val="26"/>
                <w:szCs w:val="26"/>
              </w:rPr>
              <w:t>Предметно-содержательный анализ результатов ВПР, ОГЭ, ЕГЭ</w:t>
            </w:r>
          </w:p>
        </w:tc>
        <w:tc>
          <w:tcPr>
            <w:tcW w:w="1417" w:type="dxa"/>
          </w:tcPr>
          <w:p w:rsidR="00EF740C" w:rsidRDefault="00292222"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июль 2021</w:t>
            </w:r>
            <w:r w:rsidR="00776338">
              <w:rPr>
                <w:rFonts w:ascii="Times New Roman" w:hAnsi="Times New Roman" w:cs="Times New Roman"/>
                <w:sz w:val="26"/>
                <w:szCs w:val="26"/>
              </w:rPr>
              <w:t>, 2022</w:t>
            </w:r>
          </w:p>
        </w:tc>
        <w:tc>
          <w:tcPr>
            <w:tcW w:w="3119" w:type="dxa"/>
          </w:tcPr>
          <w:p w:rsidR="00292222" w:rsidRDefault="00292222" w:rsidP="00292222">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292222" w:rsidRDefault="00292222" w:rsidP="00292222">
            <w:pPr>
              <w:tabs>
                <w:tab w:val="left" w:pos="953"/>
              </w:tabs>
              <w:jc w:val="both"/>
              <w:rPr>
                <w:rFonts w:ascii="Times New Roman" w:hAnsi="Times New Roman" w:cs="Times New Roman"/>
                <w:sz w:val="26"/>
                <w:szCs w:val="26"/>
              </w:rPr>
            </w:pPr>
          </w:p>
          <w:p w:rsidR="00292222" w:rsidRDefault="00292222" w:rsidP="00292222">
            <w:pPr>
              <w:tabs>
                <w:tab w:val="left" w:pos="953"/>
              </w:tabs>
              <w:jc w:val="both"/>
              <w:rPr>
                <w:rFonts w:ascii="Times New Roman" w:hAnsi="Times New Roman" w:cs="Times New Roman"/>
                <w:sz w:val="26"/>
                <w:szCs w:val="26"/>
              </w:rPr>
            </w:pPr>
            <w:r>
              <w:rPr>
                <w:rFonts w:ascii="Times New Roman" w:hAnsi="Times New Roman" w:cs="Times New Roman"/>
                <w:sz w:val="26"/>
                <w:szCs w:val="26"/>
              </w:rPr>
              <w:t>отдел образования</w:t>
            </w:r>
          </w:p>
          <w:p w:rsidR="00292222" w:rsidRDefault="00292222" w:rsidP="00292222">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p w:rsidR="00EF740C" w:rsidRDefault="00EF740C" w:rsidP="005D403D">
            <w:pPr>
              <w:tabs>
                <w:tab w:val="left" w:pos="953"/>
              </w:tabs>
              <w:jc w:val="both"/>
              <w:rPr>
                <w:rFonts w:ascii="Times New Roman" w:hAnsi="Times New Roman" w:cs="Times New Roman"/>
                <w:sz w:val="26"/>
                <w:szCs w:val="26"/>
              </w:rPr>
            </w:pPr>
          </w:p>
        </w:tc>
        <w:tc>
          <w:tcPr>
            <w:tcW w:w="4613" w:type="dxa"/>
          </w:tcPr>
          <w:p w:rsidR="00EF740C" w:rsidRDefault="00040759" w:rsidP="005D403D">
            <w:pPr>
              <w:tabs>
                <w:tab w:val="left" w:pos="953"/>
              </w:tabs>
              <w:jc w:val="both"/>
              <w:rPr>
                <w:rFonts w:ascii="Times New Roman" w:hAnsi="Times New Roman" w:cs="Times New Roman"/>
                <w:sz w:val="26"/>
                <w:szCs w:val="26"/>
              </w:rPr>
            </w:pPr>
            <w:r w:rsidRPr="00040759">
              <w:rPr>
                <w:rFonts w:ascii="Times New Roman" w:hAnsi="Times New Roman" w:cs="Times New Roman"/>
                <w:sz w:val="26"/>
                <w:szCs w:val="26"/>
              </w:rPr>
              <w:t>Определен уровень образовательных достижений и проблемные для большинства учащихся темы и учебные действия</w:t>
            </w:r>
          </w:p>
          <w:p w:rsidR="00BD553C" w:rsidRDefault="00BD553C" w:rsidP="005D403D">
            <w:pPr>
              <w:tabs>
                <w:tab w:val="left" w:pos="953"/>
              </w:tabs>
              <w:jc w:val="both"/>
              <w:rPr>
                <w:rFonts w:ascii="Times New Roman" w:hAnsi="Times New Roman" w:cs="Times New Roman"/>
                <w:sz w:val="26"/>
                <w:szCs w:val="26"/>
              </w:rPr>
            </w:pPr>
          </w:p>
          <w:p w:rsidR="00BD553C" w:rsidRDefault="00BD553C" w:rsidP="005D403D">
            <w:pPr>
              <w:tabs>
                <w:tab w:val="left" w:pos="953"/>
              </w:tabs>
              <w:jc w:val="both"/>
              <w:rPr>
                <w:rFonts w:ascii="Times New Roman" w:hAnsi="Times New Roman" w:cs="Times New Roman"/>
                <w:sz w:val="26"/>
                <w:szCs w:val="26"/>
              </w:rPr>
            </w:pPr>
          </w:p>
          <w:p w:rsidR="00BD553C" w:rsidRDefault="00BD553C" w:rsidP="005D403D">
            <w:pPr>
              <w:tabs>
                <w:tab w:val="left" w:pos="953"/>
              </w:tabs>
              <w:jc w:val="both"/>
              <w:rPr>
                <w:rFonts w:ascii="Times New Roman" w:hAnsi="Times New Roman" w:cs="Times New Roman"/>
                <w:sz w:val="26"/>
                <w:szCs w:val="26"/>
              </w:rPr>
            </w:pPr>
          </w:p>
        </w:tc>
      </w:tr>
      <w:tr w:rsidR="00EF740C" w:rsidTr="0073546A">
        <w:tc>
          <w:tcPr>
            <w:tcW w:w="959" w:type="dxa"/>
          </w:tcPr>
          <w:p w:rsidR="00EF740C" w:rsidRPr="00A6343F" w:rsidRDefault="00EF740C" w:rsidP="00A6343F">
            <w:pPr>
              <w:pStyle w:val="a8"/>
              <w:numPr>
                <w:ilvl w:val="0"/>
                <w:numId w:val="8"/>
              </w:numPr>
              <w:tabs>
                <w:tab w:val="left" w:pos="953"/>
              </w:tabs>
              <w:jc w:val="both"/>
              <w:rPr>
                <w:rFonts w:ascii="Times New Roman" w:hAnsi="Times New Roman" w:cs="Times New Roman"/>
                <w:sz w:val="26"/>
                <w:szCs w:val="26"/>
              </w:rPr>
            </w:pPr>
          </w:p>
        </w:tc>
        <w:tc>
          <w:tcPr>
            <w:tcW w:w="4678" w:type="dxa"/>
          </w:tcPr>
          <w:p w:rsidR="00EF740C" w:rsidRDefault="00FD607A" w:rsidP="005D403D">
            <w:pPr>
              <w:tabs>
                <w:tab w:val="left" w:pos="953"/>
              </w:tabs>
              <w:jc w:val="both"/>
              <w:rPr>
                <w:rFonts w:ascii="Times New Roman" w:hAnsi="Times New Roman" w:cs="Times New Roman"/>
                <w:sz w:val="26"/>
                <w:szCs w:val="26"/>
              </w:rPr>
            </w:pPr>
            <w:r w:rsidRPr="00FD607A">
              <w:rPr>
                <w:rFonts w:ascii="Times New Roman" w:hAnsi="Times New Roman" w:cs="Times New Roman"/>
                <w:sz w:val="26"/>
                <w:szCs w:val="26"/>
              </w:rPr>
              <w:t>Анализ </w:t>
            </w:r>
            <w:hyperlink r:id="rId10" w:tooltip="Программное обеспечение" w:history="1">
              <w:r w:rsidRPr="00A6343F">
                <w:rPr>
                  <w:rStyle w:val="a6"/>
                  <w:rFonts w:ascii="Times New Roman" w:hAnsi="Times New Roman" w:cs="Times New Roman"/>
                  <w:color w:val="auto"/>
                  <w:sz w:val="26"/>
                  <w:szCs w:val="26"/>
                  <w:u w:val="none"/>
                </w:rPr>
                <w:t>программно-методического обеспечения</w:t>
              </w:r>
            </w:hyperlink>
            <w:r w:rsidRPr="00FD607A">
              <w:rPr>
                <w:rFonts w:ascii="Times New Roman" w:hAnsi="Times New Roman" w:cs="Times New Roman"/>
                <w:sz w:val="26"/>
                <w:szCs w:val="26"/>
              </w:rPr>
              <w:t> образовательной деятельности, в том числе обеспеченности </w:t>
            </w:r>
            <w:hyperlink r:id="rId11" w:tooltip="Учебная литература" w:history="1">
              <w:r w:rsidRPr="00A6343F">
                <w:rPr>
                  <w:rStyle w:val="a6"/>
                  <w:rFonts w:ascii="Times New Roman" w:hAnsi="Times New Roman" w:cs="Times New Roman"/>
                  <w:color w:val="auto"/>
                  <w:sz w:val="26"/>
                  <w:szCs w:val="26"/>
                  <w:u w:val="none"/>
                </w:rPr>
                <w:t>учебной литературой</w:t>
              </w:r>
            </w:hyperlink>
          </w:p>
        </w:tc>
        <w:tc>
          <w:tcPr>
            <w:tcW w:w="1417" w:type="dxa"/>
          </w:tcPr>
          <w:p w:rsidR="00EF740C" w:rsidRDefault="00292222"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сентябрь 2020</w:t>
            </w:r>
          </w:p>
        </w:tc>
        <w:tc>
          <w:tcPr>
            <w:tcW w:w="3119" w:type="dxa"/>
          </w:tcPr>
          <w:p w:rsidR="00292222" w:rsidRDefault="00292222" w:rsidP="00292222">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EF740C" w:rsidRDefault="00EF740C" w:rsidP="005D403D">
            <w:pPr>
              <w:tabs>
                <w:tab w:val="left" w:pos="953"/>
              </w:tabs>
              <w:jc w:val="both"/>
              <w:rPr>
                <w:rFonts w:ascii="Times New Roman" w:hAnsi="Times New Roman" w:cs="Times New Roman"/>
                <w:sz w:val="26"/>
                <w:szCs w:val="26"/>
              </w:rPr>
            </w:pPr>
          </w:p>
        </w:tc>
        <w:tc>
          <w:tcPr>
            <w:tcW w:w="4613" w:type="dxa"/>
          </w:tcPr>
          <w:p w:rsidR="00EF740C" w:rsidRDefault="00C445FB"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Определено качество реализуемых образовательных программ и факторы, обуславливающие качество образовательных результатов; приняты управленческие решения по коррекции состава и содержания программно-методического обеспечения</w:t>
            </w:r>
          </w:p>
        </w:tc>
      </w:tr>
      <w:tr w:rsidR="00EF740C" w:rsidTr="0073546A">
        <w:tc>
          <w:tcPr>
            <w:tcW w:w="959" w:type="dxa"/>
          </w:tcPr>
          <w:p w:rsidR="00EF740C" w:rsidRPr="00A6343F" w:rsidRDefault="00EF740C" w:rsidP="00A6343F">
            <w:pPr>
              <w:pStyle w:val="a8"/>
              <w:numPr>
                <w:ilvl w:val="0"/>
                <w:numId w:val="8"/>
              </w:numPr>
              <w:tabs>
                <w:tab w:val="left" w:pos="953"/>
              </w:tabs>
              <w:jc w:val="both"/>
              <w:rPr>
                <w:rFonts w:ascii="Times New Roman" w:hAnsi="Times New Roman" w:cs="Times New Roman"/>
                <w:sz w:val="26"/>
                <w:szCs w:val="26"/>
              </w:rPr>
            </w:pPr>
          </w:p>
        </w:tc>
        <w:tc>
          <w:tcPr>
            <w:tcW w:w="4678" w:type="dxa"/>
          </w:tcPr>
          <w:p w:rsidR="00EF740C" w:rsidRDefault="00FD607A" w:rsidP="005D403D">
            <w:pPr>
              <w:tabs>
                <w:tab w:val="left" w:pos="953"/>
              </w:tabs>
              <w:jc w:val="both"/>
              <w:rPr>
                <w:rFonts w:ascii="Times New Roman" w:hAnsi="Times New Roman" w:cs="Times New Roman"/>
                <w:sz w:val="26"/>
                <w:szCs w:val="26"/>
              </w:rPr>
            </w:pPr>
            <w:r w:rsidRPr="00FD607A">
              <w:rPr>
                <w:rFonts w:ascii="Times New Roman" w:hAnsi="Times New Roman" w:cs="Times New Roman"/>
                <w:sz w:val="26"/>
                <w:szCs w:val="26"/>
              </w:rPr>
              <w:t>Комплексный анализ деятельности учителей </w:t>
            </w:r>
            <w:hyperlink r:id="rId12" w:tooltip="Начальные классы" w:history="1">
              <w:r w:rsidRPr="00A6343F">
                <w:rPr>
                  <w:rStyle w:val="a6"/>
                  <w:rFonts w:ascii="Times New Roman" w:hAnsi="Times New Roman" w:cs="Times New Roman"/>
                  <w:color w:val="auto"/>
                  <w:sz w:val="26"/>
                  <w:szCs w:val="26"/>
                  <w:u w:val="none"/>
                </w:rPr>
                <w:t>начальных классов</w:t>
              </w:r>
            </w:hyperlink>
            <w:r w:rsidRPr="00FD607A">
              <w:rPr>
                <w:rFonts w:ascii="Times New Roman" w:hAnsi="Times New Roman" w:cs="Times New Roman"/>
                <w:sz w:val="26"/>
                <w:szCs w:val="26"/>
              </w:rPr>
              <w:t> и учителей-предметников, демонстрирующих наличие (отсутствие) эффективности педагогической деятельности</w:t>
            </w:r>
          </w:p>
        </w:tc>
        <w:tc>
          <w:tcPr>
            <w:tcW w:w="1417" w:type="dxa"/>
          </w:tcPr>
          <w:p w:rsidR="00EF740C" w:rsidRDefault="00292222"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ноябрь-декабрь 2020</w:t>
            </w:r>
            <w:r w:rsidR="00776338">
              <w:rPr>
                <w:rFonts w:ascii="Times New Roman" w:hAnsi="Times New Roman" w:cs="Times New Roman"/>
                <w:sz w:val="26"/>
                <w:szCs w:val="26"/>
              </w:rPr>
              <w:t>, сентябрь-октябрь 2021, 2022</w:t>
            </w:r>
          </w:p>
        </w:tc>
        <w:tc>
          <w:tcPr>
            <w:tcW w:w="3119" w:type="dxa"/>
          </w:tcPr>
          <w:p w:rsidR="00292222" w:rsidRDefault="00292222" w:rsidP="00292222">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EF740C" w:rsidRDefault="00EF740C" w:rsidP="005D403D">
            <w:pPr>
              <w:tabs>
                <w:tab w:val="left" w:pos="953"/>
              </w:tabs>
              <w:jc w:val="both"/>
              <w:rPr>
                <w:rFonts w:ascii="Times New Roman" w:hAnsi="Times New Roman" w:cs="Times New Roman"/>
                <w:sz w:val="26"/>
                <w:szCs w:val="26"/>
              </w:rPr>
            </w:pPr>
          </w:p>
        </w:tc>
        <w:tc>
          <w:tcPr>
            <w:tcW w:w="4613" w:type="dxa"/>
          </w:tcPr>
          <w:p w:rsidR="00EF740C" w:rsidRDefault="00C445FB"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Определены факторы, обуславливающие высокое (</w:t>
            </w:r>
            <w:proofErr w:type="gramStart"/>
            <w:r w:rsidRPr="00C445FB">
              <w:rPr>
                <w:rFonts w:ascii="Times New Roman" w:hAnsi="Times New Roman" w:cs="Times New Roman"/>
                <w:sz w:val="26"/>
                <w:szCs w:val="26"/>
              </w:rPr>
              <w:t xml:space="preserve">низкое) </w:t>
            </w:r>
            <w:proofErr w:type="gramEnd"/>
            <w:r w:rsidRPr="00C445FB">
              <w:rPr>
                <w:rFonts w:ascii="Times New Roman" w:hAnsi="Times New Roman" w:cs="Times New Roman"/>
                <w:sz w:val="26"/>
                <w:szCs w:val="26"/>
              </w:rPr>
              <w:t>качество образовательных результатов; выявлены неэффективные формы работы учителей; приняты управленческие решения по коррекции деятельности учителей, учащиеся которых показывают низкие результаты обучения, и обобщению опыта учителей с высоким уровнем эффективности педагогической деятельности</w:t>
            </w:r>
          </w:p>
        </w:tc>
      </w:tr>
      <w:tr w:rsidR="00EF740C" w:rsidTr="0073546A">
        <w:tc>
          <w:tcPr>
            <w:tcW w:w="959" w:type="dxa"/>
          </w:tcPr>
          <w:p w:rsidR="00EF740C" w:rsidRPr="00A6343F" w:rsidRDefault="00EF740C" w:rsidP="00A6343F">
            <w:pPr>
              <w:pStyle w:val="a8"/>
              <w:numPr>
                <w:ilvl w:val="0"/>
                <w:numId w:val="8"/>
              </w:numPr>
              <w:tabs>
                <w:tab w:val="left" w:pos="953"/>
              </w:tabs>
              <w:jc w:val="both"/>
              <w:rPr>
                <w:rFonts w:ascii="Times New Roman" w:hAnsi="Times New Roman" w:cs="Times New Roman"/>
                <w:sz w:val="26"/>
                <w:szCs w:val="26"/>
              </w:rPr>
            </w:pPr>
          </w:p>
        </w:tc>
        <w:tc>
          <w:tcPr>
            <w:tcW w:w="4678" w:type="dxa"/>
          </w:tcPr>
          <w:p w:rsidR="00EF740C" w:rsidRDefault="00FD607A" w:rsidP="005D403D">
            <w:pPr>
              <w:tabs>
                <w:tab w:val="left" w:pos="953"/>
              </w:tabs>
              <w:jc w:val="both"/>
              <w:rPr>
                <w:rFonts w:ascii="Times New Roman" w:hAnsi="Times New Roman" w:cs="Times New Roman"/>
                <w:sz w:val="26"/>
                <w:szCs w:val="26"/>
              </w:rPr>
            </w:pPr>
            <w:r w:rsidRPr="00FD607A">
              <w:rPr>
                <w:rFonts w:ascii="Times New Roman" w:hAnsi="Times New Roman" w:cs="Times New Roman"/>
                <w:sz w:val="26"/>
                <w:szCs w:val="26"/>
              </w:rPr>
              <w:t>Внутренняя оценка качества образовательных результатов и анализ ее итогов</w:t>
            </w:r>
          </w:p>
        </w:tc>
        <w:tc>
          <w:tcPr>
            <w:tcW w:w="1417" w:type="dxa"/>
          </w:tcPr>
          <w:p w:rsidR="00EF740C" w:rsidRDefault="00776338"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август-сентябрь</w:t>
            </w:r>
            <w:r w:rsidR="00292222">
              <w:rPr>
                <w:rFonts w:ascii="Times New Roman" w:hAnsi="Times New Roman" w:cs="Times New Roman"/>
                <w:sz w:val="26"/>
                <w:szCs w:val="26"/>
              </w:rPr>
              <w:t xml:space="preserve"> 2021</w:t>
            </w:r>
            <w:r>
              <w:rPr>
                <w:rFonts w:ascii="Times New Roman" w:hAnsi="Times New Roman" w:cs="Times New Roman"/>
                <w:sz w:val="26"/>
                <w:szCs w:val="26"/>
              </w:rPr>
              <w:t>, 2022</w:t>
            </w:r>
          </w:p>
        </w:tc>
        <w:tc>
          <w:tcPr>
            <w:tcW w:w="3119" w:type="dxa"/>
          </w:tcPr>
          <w:p w:rsidR="00292222" w:rsidRDefault="00292222" w:rsidP="00292222">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BB7CE1" w:rsidRDefault="00BB7CE1" w:rsidP="00292222">
            <w:pPr>
              <w:tabs>
                <w:tab w:val="left" w:pos="953"/>
              </w:tabs>
              <w:jc w:val="both"/>
              <w:rPr>
                <w:rFonts w:ascii="Times New Roman" w:hAnsi="Times New Roman" w:cs="Times New Roman"/>
                <w:sz w:val="26"/>
                <w:szCs w:val="26"/>
              </w:rPr>
            </w:pPr>
          </w:p>
          <w:p w:rsidR="00BB7CE1" w:rsidRDefault="00BB7CE1" w:rsidP="00292222">
            <w:pPr>
              <w:tabs>
                <w:tab w:val="left" w:pos="953"/>
              </w:tabs>
              <w:jc w:val="both"/>
              <w:rPr>
                <w:rFonts w:ascii="Times New Roman" w:hAnsi="Times New Roman" w:cs="Times New Roman"/>
                <w:sz w:val="26"/>
                <w:szCs w:val="26"/>
              </w:rPr>
            </w:pPr>
          </w:p>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отдел образования</w:t>
            </w:r>
          </w:p>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p w:rsidR="00EF740C" w:rsidRDefault="00EF740C" w:rsidP="005D403D">
            <w:pPr>
              <w:tabs>
                <w:tab w:val="left" w:pos="953"/>
              </w:tabs>
              <w:jc w:val="both"/>
              <w:rPr>
                <w:rFonts w:ascii="Times New Roman" w:hAnsi="Times New Roman" w:cs="Times New Roman"/>
                <w:sz w:val="26"/>
                <w:szCs w:val="26"/>
              </w:rPr>
            </w:pPr>
          </w:p>
        </w:tc>
        <w:tc>
          <w:tcPr>
            <w:tcW w:w="4613" w:type="dxa"/>
          </w:tcPr>
          <w:p w:rsidR="00BD553C" w:rsidRDefault="00C445FB"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lastRenderedPageBreak/>
              <w:t xml:space="preserve">Определено качество и уровень освоения учащимися образовательных программ; приняты управленческие </w:t>
            </w:r>
            <w:r w:rsidRPr="00C445FB">
              <w:rPr>
                <w:rFonts w:ascii="Times New Roman" w:hAnsi="Times New Roman" w:cs="Times New Roman"/>
                <w:sz w:val="26"/>
                <w:szCs w:val="26"/>
              </w:rPr>
              <w:lastRenderedPageBreak/>
              <w:t>решения по коррекции деятельности учителей, учащиеся которых показывают низкие результаты обучения, и обобщению опыта учителей с высоким уровнем эффективности педагогической деятельности; разработаны планы по подготовке к ГИА учащихся «группы риска»</w:t>
            </w:r>
          </w:p>
        </w:tc>
      </w:tr>
      <w:tr w:rsidR="00FD607A" w:rsidTr="0073546A">
        <w:tc>
          <w:tcPr>
            <w:tcW w:w="959" w:type="dxa"/>
          </w:tcPr>
          <w:p w:rsidR="00FD607A" w:rsidRPr="00A6343F" w:rsidRDefault="00FD607A" w:rsidP="00A6343F">
            <w:pPr>
              <w:pStyle w:val="a8"/>
              <w:numPr>
                <w:ilvl w:val="0"/>
                <w:numId w:val="8"/>
              </w:numPr>
              <w:tabs>
                <w:tab w:val="left" w:pos="953"/>
              </w:tabs>
              <w:jc w:val="both"/>
              <w:rPr>
                <w:rFonts w:ascii="Times New Roman" w:hAnsi="Times New Roman" w:cs="Times New Roman"/>
                <w:sz w:val="26"/>
                <w:szCs w:val="26"/>
              </w:rPr>
            </w:pPr>
          </w:p>
        </w:tc>
        <w:tc>
          <w:tcPr>
            <w:tcW w:w="4678" w:type="dxa"/>
          </w:tcPr>
          <w:p w:rsidR="00FD607A" w:rsidRDefault="00FD607A" w:rsidP="005D403D">
            <w:pPr>
              <w:tabs>
                <w:tab w:val="left" w:pos="953"/>
              </w:tabs>
              <w:jc w:val="both"/>
              <w:rPr>
                <w:rFonts w:ascii="Times New Roman" w:hAnsi="Times New Roman" w:cs="Times New Roman"/>
                <w:sz w:val="26"/>
                <w:szCs w:val="26"/>
              </w:rPr>
            </w:pPr>
            <w:r w:rsidRPr="00FD607A">
              <w:rPr>
                <w:rFonts w:ascii="Times New Roman" w:hAnsi="Times New Roman" w:cs="Times New Roman"/>
                <w:sz w:val="26"/>
                <w:szCs w:val="26"/>
              </w:rPr>
              <w:t>Анализ эффективности функционирования в образовательных организациях системы внутреннего мониторинга качества образования</w:t>
            </w:r>
          </w:p>
        </w:tc>
        <w:tc>
          <w:tcPr>
            <w:tcW w:w="1417" w:type="dxa"/>
          </w:tcPr>
          <w:p w:rsidR="00FD607A" w:rsidRDefault="00292222"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январь 2021</w:t>
            </w:r>
            <w:r w:rsidR="00776338">
              <w:rPr>
                <w:rFonts w:ascii="Times New Roman" w:hAnsi="Times New Roman" w:cs="Times New Roman"/>
                <w:sz w:val="26"/>
                <w:szCs w:val="26"/>
              </w:rPr>
              <w:t>, май 2022</w:t>
            </w:r>
          </w:p>
        </w:tc>
        <w:tc>
          <w:tcPr>
            <w:tcW w:w="3119" w:type="dxa"/>
          </w:tcPr>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BB7CE1" w:rsidRDefault="00BB7CE1" w:rsidP="00BB7CE1">
            <w:pPr>
              <w:tabs>
                <w:tab w:val="left" w:pos="953"/>
              </w:tabs>
              <w:jc w:val="both"/>
              <w:rPr>
                <w:rFonts w:ascii="Times New Roman" w:hAnsi="Times New Roman" w:cs="Times New Roman"/>
                <w:sz w:val="26"/>
                <w:szCs w:val="26"/>
              </w:rPr>
            </w:pPr>
          </w:p>
          <w:p w:rsidR="00BB7CE1" w:rsidRDefault="00BB7CE1" w:rsidP="00BB7CE1">
            <w:pPr>
              <w:tabs>
                <w:tab w:val="left" w:pos="953"/>
              </w:tabs>
              <w:jc w:val="both"/>
              <w:rPr>
                <w:rFonts w:ascii="Times New Roman" w:hAnsi="Times New Roman" w:cs="Times New Roman"/>
                <w:sz w:val="26"/>
                <w:szCs w:val="26"/>
              </w:rPr>
            </w:pPr>
          </w:p>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отдел образования</w:t>
            </w:r>
          </w:p>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p w:rsidR="00FD607A" w:rsidRDefault="00FD607A" w:rsidP="005D403D">
            <w:pPr>
              <w:tabs>
                <w:tab w:val="left" w:pos="953"/>
              </w:tabs>
              <w:jc w:val="both"/>
              <w:rPr>
                <w:rFonts w:ascii="Times New Roman" w:hAnsi="Times New Roman" w:cs="Times New Roman"/>
                <w:sz w:val="26"/>
                <w:szCs w:val="26"/>
              </w:rPr>
            </w:pPr>
          </w:p>
        </w:tc>
        <w:tc>
          <w:tcPr>
            <w:tcW w:w="4613" w:type="dxa"/>
          </w:tcPr>
          <w:p w:rsidR="00FD607A" w:rsidRDefault="00C445FB"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Определено качество управленческих решений и их исполнения, принимаемых руководством образовательных организаций по итогам проведения процедур внутреннего мониторинга образовательных результатов и условий их достижения; в соответствии с установленными фактами даны рекомендации</w:t>
            </w:r>
          </w:p>
        </w:tc>
      </w:tr>
      <w:tr w:rsidR="00FD607A" w:rsidTr="002F2D4E">
        <w:tc>
          <w:tcPr>
            <w:tcW w:w="14786" w:type="dxa"/>
            <w:gridSpan w:val="5"/>
          </w:tcPr>
          <w:p w:rsidR="00FD607A" w:rsidRDefault="00BD553C" w:rsidP="00BD553C">
            <w:pPr>
              <w:tabs>
                <w:tab w:val="left" w:pos="953"/>
              </w:tabs>
              <w:jc w:val="center"/>
              <w:rPr>
                <w:rFonts w:ascii="Times New Roman" w:hAnsi="Times New Roman" w:cs="Times New Roman"/>
                <w:b/>
                <w:sz w:val="26"/>
                <w:szCs w:val="26"/>
              </w:rPr>
            </w:pPr>
            <w:r w:rsidRPr="00BD553C">
              <w:rPr>
                <w:rFonts w:ascii="Times New Roman" w:hAnsi="Times New Roman" w:cs="Times New Roman"/>
                <w:b/>
                <w:sz w:val="26"/>
                <w:szCs w:val="26"/>
              </w:rPr>
              <w:t>5</w:t>
            </w:r>
            <w:r w:rsidR="00FD607A" w:rsidRPr="00BD553C">
              <w:rPr>
                <w:rFonts w:ascii="Times New Roman" w:hAnsi="Times New Roman" w:cs="Times New Roman"/>
                <w:b/>
                <w:sz w:val="26"/>
                <w:szCs w:val="26"/>
              </w:rPr>
              <w:t>.Повышение уровня профессиональной компетентности педагогических и управленческих кадров</w:t>
            </w:r>
          </w:p>
          <w:p w:rsidR="00BD553C" w:rsidRDefault="00BD553C" w:rsidP="00BD553C">
            <w:pPr>
              <w:tabs>
                <w:tab w:val="left" w:pos="953"/>
              </w:tabs>
              <w:jc w:val="center"/>
              <w:rPr>
                <w:rFonts w:ascii="Times New Roman" w:hAnsi="Times New Roman" w:cs="Times New Roman"/>
                <w:sz w:val="26"/>
                <w:szCs w:val="26"/>
              </w:rPr>
            </w:pPr>
          </w:p>
        </w:tc>
      </w:tr>
      <w:tr w:rsidR="00FD607A" w:rsidTr="0073546A">
        <w:tc>
          <w:tcPr>
            <w:tcW w:w="959" w:type="dxa"/>
          </w:tcPr>
          <w:p w:rsidR="00FD607A" w:rsidRPr="00916FC7" w:rsidRDefault="00FD607A" w:rsidP="00916FC7">
            <w:pPr>
              <w:pStyle w:val="a8"/>
              <w:numPr>
                <w:ilvl w:val="0"/>
                <w:numId w:val="9"/>
              </w:numPr>
              <w:tabs>
                <w:tab w:val="left" w:pos="953"/>
              </w:tabs>
              <w:jc w:val="both"/>
              <w:rPr>
                <w:rFonts w:ascii="Times New Roman" w:hAnsi="Times New Roman" w:cs="Times New Roman"/>
                <w:sz w:val="26"/>
                <w:szCs w:val="26"/>
              </w:rPr>
            </w:pPr>
          </w:p>
        </w:tc>
        <w:tc>
          <w:tcPr>
            <w:tcW w:w="4678" w:type="dxa"/>
          </w:tcPr>
          <w:p w:rsidR="00FD607A" w:rsidRDefault="00DC34AC" w:rsidP="005D403D">
            <w:pPr>
              <w:tabs>
                <w:tab w:val="left" w:pos="953"/>
              </w:tabs>
              <w:jc w:val="both"/>
              <w:rPr>
                <w:rFonts w:ascii="Times New Roman" w:hAnsi="Times New Roman" w:cs="Times New Roman"/>
                <w:sz w:val="26"/>
                <w:szCs w:val="26"/>
              </w:rPr>
            </w:pPr>
            <w:r w:rsidRPr="00DC34AC">
              <w:rPr>
                <w:rFonts w:ascii="Times New Roman" w:hAnsi="Times New Roman" w:cs="Times New Roman"/>
                <w:sz w:val="26"/>
                <w:szCs w:val="26"/>
              </w:rPr>
              <w:t>Прогнозирование потребности в кадрах в разрезе конкретных образовательных организаций </w:t>
            </w:r>
          </w:p>
        </w:tc>
        <w:tc>
          <w:tcPr>
            <w:tcW w:w="1417" w:type="dxa"/>
          </w:tcPr>
          <w:p w:rsidR="00FD607A" w:rsidRDefault="00BB7CE1"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сентябрь 2020</w:t>
            </w:r>
            <w:r w:rsidR="00776338">
              <w:rPr>
                <w:rFonts w:ascii="Times New Roman" w:hAnsi="Times New Roman" w:cs="Times New Roman"/>
                <w:sz w:val="26"/>
                <w:szCs w:val="26"/>
              </w:rPr>
              <w:t>, 2021, 2022</w:t>
            </w:r>
          </w:p>
        </w:tc>
        <w:tc>
          <w:tcPr>
            <w:tcW w:w="3119" w:type="dxa"/>
          </w:tcPr>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FD607A"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tc>
        <w:tc>
          <w:tcPr>
            <w:tcW w:w="4613" w:type="dxa"/>
          </w:tcPr>
          <w:p w:rsidR="00FD607A" w:rsidRDefault="00C445FB"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Обоснована целевая подготовка специалистов сферы общего образования</w:t>
            </w:r>
          </w:p>
        </w:tc>
      </w:tr>
      <w:tr w:rsidR="00FD607A" w:rsidTr="0073546A">
        <w:tc>
          <w:tcPr>
            <w:tcW w:w="959" w:type="dxa"/>
          </w:tcPr>
          <w:p w:rsidR="00FD607A" w:rsidRPr="00916FC7" w:rsidRDefault="00FD607A" w:rsidP="00916FC7">
            <w:pPr>
              <w:pStyle w:val="a8"/>
              <w:numPr>
                <w:ilvl w:val="0"/>
                <w:numId w:val="9"/>
              </w:numPr>
              <w:tabs>
                <w:tab w:val="left" w:pos="953"/>
              </w:tabs>
              <w:jc w:val="both"/>
              <w:rPr>
                <w:rFonts w:ascii="Times New Roman" w:hAnsi="Times New Roman" w:cs="Times New Roman"/>
                <w:sz w:val="26"/>
                <w:szCs w:val="26"/>
              </w:rPr>
            </w:pPr>
          </w:p>
        </w:tc>
        <w:tc>
          <w:tcPr>
            <w:tcW w:w="4678" w:type="dxa"/>
          </w:tcPr>
          <w:p w:rsidR="00FD607A"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 xml:space="preserve">Прогнозирование </w:t>
            </w:r>
            <w:r w:rsidR="00DC34AC" w:rsidRPr="00DC34AC">
              <w:rPr>
                <w:rFonts w:ascii="Times New Roman" w:hAnsi="Times New Roman" w:cs="Times New Roman"/>
                <w:sz w:val="26"/>
                <w:szCs w:val="26"/>
              </w:rPr>
              <w:t xml:space="preserve">адресных </w:t>
            </w:r>
            <w:r>
              <w:rPr>
                <w:rFonts w:ascii="Times New Roman" w:hAnsi="Times New Roman" w:cs="Times New Roman"/>
                <w:sz w:val="26"/>
                <w:szCs w:val="26"/>
              </w:rPr>
              <w:t xml:space="preserve"> </w:t>
            </w:r>
            <w:r w:rsidR="00DC34AC" w:rsidRPr="00DC34AC">
              <w:rPr>
                <w:rFonts w:ascii="Times New Roman" w:hAnsi="Times New Roman" w:cs="Times New Roman"/>
                <w:sz w:val="26"/>
                <w:szCs w:val="26"/>
              </w:rPr>
              <w:t xml:space="preserve"> профессиональных программ повышения квалификации педагогических и руководящих работников (команд) школ с низкими результатами обучения </w:t>
            </w:r>
            <w:r>
              <w:rPr>
                <w:rFonts w:ascii="Times New Roman" w:hAnsi="Times New Roman" w:cs="Times New Roman"/>
                <w:sz w:val="26"/>
                <w:szCs w:val="26"/>
              </w:rPr>
              <w:t xml:space="preserve"> </w:t>
            </w:r>
          </w:p>
        </w:tc>
        <w:tc>
          <w:tcPr>
            <w:tcW w:w="1417" w:type="dxa"/>
          </w:tcPr>
          <w:p w:rsidR="00776338" w:rsidRDefault="00776338"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сентябрь</w:t>
            </w:r>
          </w:p>
          <w:p w:rsidR="00FD607A" w:rsidRDefault="00BB7CE1"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2020</w:t>
            </w:r>
            <w:r w:rsidR="00776338">
              <w:rPr>
                <w:rFonts w:ascii="Times New Roman" w:hAnsi="Times New Roman" w:cs="Times New Roman"/>
                <w:sz w:val="26"/>
                <w:szCs w:val="26"/>
              </w:rPr>
              <w:t>, 2021, 2022</w:t>
            </w:r>
          </w:p>
        </w:tc>
        <w:tc>
          <w:tcPr>
            <w:tcW w:w="3119" w:type="dxa"/>
          </w:tcPr>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FD607A"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tc>
        <w:tc>
          <w:tcPr>
            <w:tcW w:w="4613" w:type="dxa"/>
          </w:tcPr>
          <w:p w:rsidR="00FD607A" w:rsidRDefault="00C445FB"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 xml:space="preserve">Обеспечено профессиональное развитие педагогических коллективов образовательных организаций в части адресного </w:t>
            </w:r>
            <w:proofErr w:type="gramStart"/>
            <w:r w:rsidRPr="00C445FB">
              <w:rPr>
                <w:rFonts w:ascii="Times New Roman" w:hAnsi="Times New Roman" w:cs="Times New Roman"/>
                <w:sz w:val="26"/>
                <w:szCs w:val="26"/>
              </w:rPr>
              <w:t>решения</w:t>
            </w:r>
            <w:proofErr w:type="gramEnd"/>
            <w:r w:rsidRPr="00C445FB">
              <w:rPr>
                <w:rFonts w:ascii="Times New Roman" w:hAnsi="Times New Roman" w:cs="Times New Roman"/>
                <w:sz w:val="26"/>
                <w:szCs w:val="26"/>
              </w:rPr>
              <w:t xml:space="preserve"> заявленных проблем</w:t>
            </w:r>
          </w:p>
        </w:tc>
      </w:tr>
      <w:tr w:rsidR="00642152" w:rsidTr="0073546A">
        <w:tc>
          <w:tcPr>
            <w:tcW w:w="959" w:type="dxa"/>
          </w:tcPr>
          <w:p w:rsidR="00642152" w:rsidRPr="00916FC7" w:rsidRDefault="00642152" w:rsidP="00916FC7">
            <w:pPr>
              <w:pStyle w:val="a8"/>
              <w:numPr>
                <w:ilvl w:val="0"/>
                <w:numId w:val="9"/>
              </w:numPr>
              <w:tabs>
                <w:tab w:val="left" w:pos="953"/>
              </w:tabs>
              <w:jc w:val="both"/>
              <w:rPr>
                <w:rFonts w:ascii="Times New Roman" w:hAnsi="Times New Roman" w:cs="Times New Roman"/>
                <w:sz w:val="26"/>
                <w:szCs w:val="26"/>
              </w:rPr>
            </w:pPr>
          </w:p>
        </w:tc>
        <w:tc>
          <w:tcPr>
            <w:tcW w:w="4678" w:type="dxa"/>
          </w:tcPr>
          <w:p w:rsidR="00642152" w:rsidRDefault="00A6343F" w:rsidP="005D403D">
            <w:pPr>
              <w:tabs>
                <w:tab w:val="left" w:pos="953"/>
              </w:tabs>
              <w:jc w:val="both"/>
              <w:rPr>
                <w:rFonts w:ascii="Times New Roman" w:hAnsi="Times New Roman" w:cs="Times New Roman"/>
                <w:sz w:val="26"/>
                <w:szCs w:val="26"/>
              </w:rPr>
            </w:pPr>
            <w:r w:rsidRPr="00A6343F">
              <w:rPr>
                <w:rFonts w:ascii="Times New Roman" w:hAnsi="Times New Roman" w:cs="Times New Roman"/>
                <w:sz w:val="26"/>
                <w:szCs w:val="26"/>
              </w:rPr>
              <w:t xml:space="preserve">Обеспечение прохождения </w:t>
            </w:r>
            <w:r w:rsidRPr="00A6343F">
              <w:rPr>
                <w:rFonts w:ascii="Times New Roman" w:hAnsi="Times New Roman" w:cs="Times New Roman"/>
                <w:sz w:val="26"/>
                <w:szCs w:val="26"/>
              </w:rPr>
              <w:lastRenderedPageBreak/>
              <w:t>педагогическими работниками образовательных организаций курсов повышения квалификации по подготовке учащихся к сдаче ОГЭ и ЕГЭ</w:t>
            </w:r>
          </w:p>
        </w:tc>
        <w:tc>
          <w:tcPr>
            <w:tcW w:w="1417" w:type="dxa"/>
          </w:tcPr>
          <w:p w:rsidR="00642152" w:rsidRDefault="00BB7CE1" w:rsidP="00776338">
            <w:pPr>
              <w:tabs>
                <w:tab w:val="left" w:pos="953"/>
              </w:tabs>
              <w:jc w:val="both"/>
              <w:rPr>
                <w:rFonts w:ascii="Times New Roman" w:hAnsi="Times New Roman" w:cs="Times New Roman"/>
                <w:sz w:val="26"/>
                <w:szCs w:val="26"/>
              </w:rPr>
            </w:pPr>
            <w:r>
              <w:rPr>
                <w:rFonts w:ascii="Times New Roman" w:hAnsi="Times New Roman" w:cs="Times New Roman"/>
                <w:sz w:val="26"/>
                <w:szCs w:val="26"/>
              </w:rPr>
              <w:lastRenderedPageBreak/>
              <w:t xml:space="preserve">в течение </w:t>
            </w:r>
            <w:r w:rsidR="00776338">
              <w:rPr>
                <w:rFonts w:ascii="Times New Roman" w:hAnsi="Times New Roman" w:cs="Times New Roman"/>
                <w:sz w:val="26"/>
                <w:szCs w:val="26"/>
              </w:rPr>
              <w:lastRenderedPageBreak/>
              <w:t>всего периода</w:t>
            </w:r>
          </w:p>
        </w:tc>
        <w:tc>
          <w:tcPr>
            <w:tcW w:w="3119" w:type="dxa"/>
          </w:tcPr>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lastRenderedPageBreak/>
              <w:t xml:space="preserve">образовательные </w:t>
            </w:r>
            <w:r>
              <w:rPr>
                <w:rFonts w:ascii="Times New Roman" w:hAnsi="Times New Roman" w:cs="Times New Roman"/>
                <w:sz w:val="26"/>
                <w:szCs w:val="26"/>
              </w:rPr>
              <w:lastRenderedPageBreak/>
              <w:t>организации</w:t>
            </w:r>
          </w:p>
          <w:p w:rsidR="00642152" w:rsidRDefault="00642152" w:rsidP="005D403D">
            <w:pPr>
              <w:tabs>
                <w:tab w:val="left" w:pos="953"/>
              </w:tabs>
              <w:jc w:val="both"/>
              <w:rPr>
                <w:rFonts w:ascii="Times New Roman" w:hAnsi="Times New Roman" w:cs="Times New Roman"/>
                <w:sz w:val="26"/>
                <w:szCs w:val="26"/>
              </w:rPr>
            </w:pPr>
          </w:p>
        </w:tc>
        <w:tc>
          <w:tcPr>
            <w:tcW w:w="4613" w:type="dxa"/>
          </w:tcPr>
          <w:p w:rsidR="00642152" w:rsidRDefault="00C445FB"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lastRenderedPageBreak/>
              <w:t xml:space="preserve">Обеспечено профессиональное </w:t>
            </w:r>
            <w:r w:rsidRPr="00C445FB">
              <w:rPr>
                <w:rFonts w:ascii="Times New Roman" w:hAnsi="Times New Roman" w:cs="Times New Roman"/>
                <w:sz w:val="26"/>
                <w:szCs w:val="26"/>
              </w:rPr>
              <w:lastRenderedPageBreak/>
              <w:t>развитие педагогических работников</w:t>
            </w:r>
          </w:p>
        </w:tc>
      </w:tr>
      <w:tr w:rsidR="00BB7CE1" w:rsidTr="0073546A">
        <w:tc>
          <w:tcPr>
            <w:tcW w:w="959" w:type="dxa"/>
          </w:tcPr>
          <w:p w:rsidR="00BB7CE1" w:rsidRPr="00916FC7" w:rsidRDefault="00BB7CE1" w:rsidP="00916FC7">
            <w:pPr>
              <w:pStyle w:val="a8"/>
              <w:numPr>
                <w:ilvl w:val="0"/>
                <w:numId w:val="9"/>
              </w:numPr>
              <w:tabs>
                <w:tab w:val="left" w:pos="953"/>
              </w:tabs>
              <w:jc w:val="both"/>
              <w:rPr>
                <w:rFonts w:ascii="Times New Roman" w:hAnsi="Times New Roman" w:cs="Times New Roman"/>
                <w:sz w:val="26"/>
                <w:szCs w:val="26"/>
              </w:rPr>
            </w:pPr>
          </w:p>
        </w:tc>
        <w:tc>
          <w:tcPr>
            <w:tcW w:w="4678" w:type="dxa"/>
          </w:tcPr>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Разработка</w:t>
            </w:r>
            <w:r w:rsidRPr="00A6343F">
              <w:rPr>
                <w:rFonts w:ascii="Times New Roman" w:hAnsi="Times New Roman" w:cs="Times New Roman"/>
                <w:sz w:val="26"/>
                <w:szCs w:val="26"/>
              </w:rPr>
              <w:t xml:space="preserve"> индивидуальных планов повышения квалификации учителей, учащиеся которых показывают низкие результаты обучения</w:t>
            </w:r>
          </w:p>
        </w:tc>
        <w:tc>
          <w:tcPr>
            <w:tcW w:w="1417" w:type="dxa"/>
          </w:tcPr>
          <w:p w:rsidR="00BB7CE1" w:rsidRDefault="00BB7CE1" w:rsidP="00776338">
            <w:pPr>
              <w:tabs>
                <w:tab w:val="left" w:pos="953"/>
              </w:tabs>
              <w:jc w:val="both"/>
              <w:rPr>
                <w:rFonts w:ascii="Times New Roman" w:hAnsi="Times New Roman" w:cs="Times New Roman"/>
                <w:sz w:val="26"/>
                <w:szCs w:val="26"/>
              </w:rPr>
            </w:pPr>
            <w:r>
              <w:rPr>
                <w:rFonts w:ascii="Times New Roman" w:hAnsi="Times New Roman" w:cs="Times New Roman"/>
                <w:sz w:val="26"/>
                <w:szCs w:val="26"/>
              </w:rPr>
              <w:t xml:space="preserve">в течение </w:t>
            </w:r>
            <w:r w:rsidR="00776338">
              <w:rPr>
                <w:rFonts w:ascii="Times New Roman" w:hAnsi="Times New Roman" w:cs="Times New Roman"/>
                <w:sz w:val="26"/>
                <w:szCs w:val="26"/>
              </w:rPr>
              <w:t>всего периода</w:t>
            </w:r>
          </w:p>
        </w:tc>
        <w:tc>
          <w:tcPr>
            <w:tcW w:w="3119" w:type="dxa"/>
          </w:tcPr>
          <w:p w:rsidR="00BB7CE1" w:rsidRDefault="00BB7CE1"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BB7CE1" w:rsidRDefault="00BB7CE1" w:rsidP="002F2D4E">
            <w:pPr>
              <w:tabs>
                <w:tab w:val="left" w:pos="953"/>
              </w:tabs>
              <w:jc w:val="both"/>
              <w:rPr>
                <w:rFonts w:ascii="Times New Roman" w:hAnsi="Times New Roman" w:cs="Times New Roman"/>
                <w:sz w:val="26"/>
                <w:szCs w:val="26"/>
              </w:rPr>
            </w:pPr>
          </w:p>
        </w:tc>
        <w:tc>
          <w:tcPr>
            <w:tcW w:w="4613" w:type="dxa"/>
          </w:tcPr>
          <w:p w:rsidR="00BB7CE1" w:rsidRDefault="00BB7CE1"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Обеспечено профессиональное развитие педагогов в соответствие с их индивидуальными образовательными маршрутами</w:t>
            </w:r>
          </w:p>
          <w:p w:rsidR="00BD553C" w:rsidRDefault="00BD553C" w:rsidP="005D403D">
            <w:pPr>
              <w:tabs>
                <w:tab w:val="left" w:pos="953"/>
              </w:tabs>
              <w:jc w:val="both"/>
              <w:rPr>
                <w:rFonts w:ascii="Times New Roman" w:hAnsi="Times New Roman" w:cs="Times New Roman"/>
                <w:sz w:val="26"/>
                <w:szCs w:val="26"/>
              </w:rPr>
            </w:pPr>
          </w:p>
        </w:tc>
      </w:tr>
      <w:tr w:rsidR="00642152" w:rsidTr="0073546A">
        <w:tc>
          <w:tcPr>
            <w:tcW w:w="959" w:type="dxa"/>
          </w:tcPr>
          <w:p w:rsidR="00642152" w:rsidRPr="00916FC7" w:rsidRDefault="00642152" w:rsidP="00916FC7">
            <w:pPr>
              <w:pStyle w:val="a8"/>
              <w:numPr>
                <w:ilvl w:val="0"/>
                <w:numId w:val="9"/>
              </w:numPr>
              <w:tabs>
                <w:tab w:val="left" w:pos="953"/>
              </w:tabs>
              <w:jc w:val="both"/>
              <w:rPr>
                <w:rFonts w:ascii="Times New Roman" w:hAnsi="Times New Roman" w:cs="Times New Roman"/>
                <w:sz w:val="26"/>
                <w:szCs w:val="26"/>
              </w:rPr>
            </w:pPr>
          </w:p>
        </w:tc>
        <w:tc>
          <w:tcPr>
            <w:tcW w:w="4678" w:type="dxa"/>
          </w:tcPr>
          <w:p w:rsidR="00642152" w:rsidRDefault="00BB7CE1"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 xml:space="preserve">Организация </w:t>
            </w:r>
            <w:r w:rsidR="00A6343F" w:rsidRPr="00A6343F">
              <w:rPr>
                <w:rFonts w:ascii="Times New Roman" w:hAnsi="Times New Roman" w:cs="Times New Roman"/>
                <w:sz w:val="26"/>
                <w:szCs w:val="26"/>
              </w:rPr>
              <w:t>практических конференций, </w:t>
            </w:r>
            <w:hyperlink r:id="rId13" w:tooltip="Круглые столы" w:history="1">
              <w:r w:rsidR="00A6343F" w:rsidRPr="00916FC7">
                <w:rPr>
                  <w:rStyle w:val="a6"/>
                  <w:rFonts w:ascii="Times New Roman" w:hAnsi="Times New Roman" w:cs="Times New Roman"/>
                  <w:color w:val="auto"/>
                  <w:sz w:val="26"/>
                  <w:szCs w:val="26"/>
                  <w:u w:val="none"/>
                </w:rPr>
                <w:t>круглых столов</w:t>
              </w:r>
            </w:hyperlink>
            <w:r w:rsidR="00A6343F" w:rsidRPr="00A6343F">
              <w:rPr>
                <w:rFonts w:ascii="Times New Roman" w:hAnsi="Times New Roman" w:cs="Times New Roman"/>
                <w:sz w:val="26"/>
                <w:szCs w:val="26"/>
              </w:rPr>
              <w:t> и других форм внутри - и внешкольной методической работы педагогов (посещение и анализ уроков учителей-лидеров, мастер-классы, семинары) по вопросам обеспечения качества образования</w:t>
            </w:r>
          </w:p>
        </w:tc>
        <w:tc>
          <w:tcPr>
            <w:tcW w:w="1417" w:type="dxa"/>
          </w:tcPr>
          <w:p w:rsidR="00642152" w:rsidRDefault="00776338"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в течение всего периода</w:t>
            </w:r>
          </w:p>
        </w:tc>
        <w:tc>
          <w:tcPr>
            <w:tcW w:w="3119" w:type="dxa"/>
          </w:tcPr>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642152"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tc>
        <w:tc>
          <w:tcPr>
            <w:tcW w:w="4613" w:type="dxa"/>
          </w:tcPr>
          <w:p w:rsidR="00642152" w:rsidRDefault="00BB7CE1"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 xml:space="preserve">Обеспечена </w:t>
            </w:r>
            <w:r w:rsidR="00C445FB" w:rsidRPr="00C445FB">
              <w:rPr>
                <w:rFonts w:ascii="Times New Roman" w:hAnsi="Times New Roman" w:cs="Times New Roman"/>
                <w:sz w:val="26"/>
                <w:szCs w:val="26"/>
              </w:rPr>
              <w:t>теоретическая, методическая и информационная поддержка педагогических работников по вопросам обеспечения качества образования</w:t>
            </w:r>
          </w:p>
        </w:tc>
      </w:tr>
      <w:tr w:rsidR="00642152" w:rsidTr="0073546A">
        <w:tc>
          <w:tcPr>
            <w:tcW w:w="959" w:type="dxa"/>
          </w:tcPr>
          <w:p w:rsidR="00642152" w:rsidRPr="00916FC7" w:rsidRDefault="00642152" w:rsidP="00916FC7">
            <w:pPr>
              <w:pStyle w:val="a8"/>
              <w:numPr>
                <w:ilvl w:val="0"/>
                <w:numId w:val="9"/>
              </w:numPr>
              <w:tabs>
                <w:tab w:val="left" w:pos="953"/>
              </w:tabs>
              <w:jc w:val="both"/>
              <w:rPr>
                <w:rFonts w:ascii="Times New Roman" w:hAnsi="Times New Roman" w:cs="Times New Roman"/>
                <w:sz w:val="26"/>
                <w:szCs w:val="26"/>
              </w:rPr>
            </w:pPr>
          </w:p>
        </w:tc>
        <w:tc>
          <w:tcPr>
            <w:tcW w:w="4678" w:type="dxa"/>
          </w:tcPr>
          <w:p w:rsidR="00642152" w:rsidRDefault="00A6343F" w:rsidP="005D403D">
            <w:pPr>
              <w:tabs>
                <w:tab w:val="left" w:pos="953"/>
              </w:tabs>
              <w:jc w:val="both"/>
              <w:rPr>
                <w:rFonts w:ascii="Times New Roman" w:hAnsi="Times New Roman" w:cs="Times New Roman"/>
                <w:sz w:val="26"/>
                <w:szCs w:val="26"/>
              </w:rPr>
            </w:pPr>
            <w:r w:rsidRPr="00A6343F">
              <w:rPr>
                <w:rFonts w:ascii="Times New Roman" w:hAnsi="Times New Roman" w:cs="Times New Roman"/>
                <w:sz w:val="26"/>
                <w:szCs w:val="26"/>
              </w:rPr>
              <w:t>Распространение лучших практик повышения качества образования</w:t>
            </w:r>
          </w:p>
        </w:tc>
        <w:tc>
          <w:tcPr>
            <w:tcW w:w="1417" w:type="dxa"/>
          </w:tcPr>
          <w:p w:rsidR="00642152" w:rsidRDefault="00BB7CE1" w:rsidP="00776338">
            <w:pPr>
              <w:tabs>
                <w:tab w:val="left" w:pos="953"/>
              </w:tabs>
              <w:jc w:val="center"/>
              <w:rPr>
                <w:rFonts w:ascii="Times New Roman" w:hAnsi="Times New Roman" w:cs="Times New Roman"/>
                <w:sz w:val="26"/>
                <w:szCs w:val="26"/>
              </w:rPr>
            </w:pPr>
            <w:r>
              <w:rPr>
                <w:rFonts w:ascii="Times New Roman" w:hAnsi="Times New Roman" w:cs="Times New Roman"/>
                <w:sz w:val="26"/>
                <w:szCs w:val="26"/>
              </w:rPr>
              <w:t xml:space="preserve">в течение </w:t>
            </w:r>
            <w:r w:rsidR="00776338">
              <w:rPr>
                <w:rFonts w:ascii="Times New Roman" w:hAnsi="Times New Roman" w:cs="Times New Roman"/>
                <w:sz w:val="26"/>
                <w:szCs w:val="26"/>
              </w:rPr>
              <w:t>всего периода</w:t>
            </w:r>
          </w:p>
        </w:tc>
        <w:tc>
          <w:tcPr>
            <w:tcW w:w="3119" w:type="dxa"/>
          </w:tcPr>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642152"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tc>
        <w:tc>
          <w:tcPr>
            <w:tcW w:w="4613" w:type="dxa"/>
          </w:tcPr>
          <w:p w:rsidR="00642152" w:rsidRDefault="00C445FB"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Организованы площадки для обмена опытом учителей-предметников, обеспечивающих достижение учащимися лучших образовательных результатов</w:t>
            </w:r>
          </w:p>
        </w:tc>
      </w:tr>
      <w:tr w:rsidR="00A6343F" w:rsidTr="002F2D4E">
        <w:tc>
          <w:tcPr>
            <w:tcW w:w="14786" w:type="dxa"/>
            <w:gridSpan w:val="5"/>
          </w:tcPr>
          <w:p w:rsidR="00A6343F" w:rsidRDefault="00BD553C" w:rsidP="00BD553C">
            <w:pPr>
              <w:tabs>
                <w:tab w:val="left" w:pos="953"/>
              </w:tabs>
              <w:jc w:val="center"/>
              <w:rPr>
                <w:rFonts w:ascii="Times New Roman" w:hAnsi="Times New Roman" w:cs="Times New Roman"/>
                <w:b/>
                <w:sz w:val="26"/>
                <w:szCs w:val="26"/>
              </w:rPr>
            </w:pPr>
            <w:r w:rsidRPr="00BD553C">
              <w:rPr>
                <w:rFonts w:ascii="Times New Roman" w:hAnsi="Times New Roman" w:cs="Times New Roman"/>
                <w:b/>
                <w:sz w:val="26"/>
                <w:szCs w:val="26"/>
              </w:rPr>
              <w:t>6</w:t>
            </w:r>
            <w:r w:rsidR="00A6343F" w:rsidRPr="00BD553C">
              <w:rPr>
                <w:rFonts w:ascii="Times New Roman" w:hAnsi="Times New Roman" w:cs="Times New Roman"/>
                <w:b/>
                <w:sz w:val="26"/>
                <w:szCs w:val="26"/>
              </w:rPr>
              <w:t>.Создание системы адресной методической поддержки школ с низкими результатами обучения</w:t>
            </w:r>
          </w:p>
          <w:p w:rsidR="00BD553C" w:rsidRPr="00BD553C" w:rsidRDefault="00BD553C" w:rsidP="00BD553C">
            <w:pPr>
              <w:tabs>
                <w:tab w:val="left" w:pos="953"/>
              </w:tabs>
              <w:jc w:val="center"/>
              <w:rPr>
                <w:rFonts w:ascii="Times New Roman" w:hAnsi="Times New Roman" w:cs="Times New Roman"/>
                <w:b/>
                <w:sz w:val="26"/>
                <w:szCs w:val="26"/>
              </w:rPr>
            </w:pPr>
          </w:p>
        </w:tc>
      </w:tr>
      <w:tr w:rsidR="00BB7CE1" w:rsidTr="0073546A">
        <w:tc>
          <w:tcPr>
            <w:tcW w:w="959" w:type="dxa"/>
          </w:tcPr>
          <w:p w:rsidR="00BB7CE1" w:rsidRPr="00916FC7" w:rsidRDefault="00BB7CE1" w:rsidP="00916FC7">
            <w:pPr>
              <w:pStyle w:val="a8"/>
              <w:numPr>
                <w:ilvl w:val="0"/>
                <w:numId w:val="10"/>
              </w:numPr>
              <w:tabs>
                <w:tab w:val="left" w:pos="953"/>
              </w:tabs>
              <w:jc w:val="both"/>
              <w:rPr>
                <w:rFonts w:ascii="Times New Roman" w:hAnsi="Times New Roman" w:cs="Times New Roman"/>
                <w:sz w:val="26"/>
                <w:szCs w:val="26"/>
              </w:rPr>
            </w:pPr>
          </w:p>
        </w:tc>
        <w:tc>
          <w:tcPr>
            <w:tcW w:w="4678" w:type="dxa"/>
          </w:tcPr>
          <w:p w:rsidR="00BB7CE1" w:rsidRDefault="00BB7CE1"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Прогнозирование</w:t>
            </w:r>
            <w:r w:rsidRPr="00A6343F">
              <w:rPr>
                <w:rFonts w:ascii="Times New Roman" w:hAnsi="Times New Roman" w:cs="Times New Roman"/>
                <w:sz w:val="26"/>
                <w:szCs w:val="26"/>
              </w:rPr>
              <w:t xml:space="preserve"> адресных программ повышения качества деятельности школ, демонстрирующих низкие результаты обучения</w:t>
            </w:r>
          </w:p>
        </w:tc>
        <w:tc>
          <w:tcPr>
            <w:tcW w:w="1417" w:type="dxa"/>
          </w:tcPr>
          <w:p w:rsidR="00BB7CE1" w:rsidRDefault="00776338"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сентябрь-декабрь 2021, 2022</w:t>
            </w:r>
          </w:p>
        </w:tc>
        <w:tc>
          <w:tcPr>
            <w:tcW w:w="3119" w:type="dxa"/>
          </w:tcPr>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tc>
        <w:tc>
          <w:tcPr>
            <w:tcW w:w="4613" w:type="dxa"/>
          </w:tcPr>
          <w:p w:rsidR="00BB7CE1" w:rsidRDefault="00BB7CE1"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 xml:space="preserve">Определены пути и средства повышения качества преподавания и управления образовательной организацией, демонстрирующей низкие результаты обучения и/или функционирующей в неблагоприятных </w:t>
            </w:r>
            <w:r w:rsidRPr="00C445FB">
              <w:rPr>
                <w:rFonts w:ascii="Times New Roman" w:hAnsi="Times New Roman" w:cs="Times New Roman"/>
                <w:sz w:val="26"/>
                <w:szCs w:val="26"/>
              </w:rPr>
              <w:lastRenderedPageBreak/>
              <w:t>социальных условиях</w:t>
            </w:r>
          </w:p>
          <w:p w:rsidR="00BD553C" w:rsidRDefault="00BD553C" w:rsidP="005D403D">
            <w:pPr>
              <w:tabs>
                <w:tab w:val="left" w:pos="953"/>
              </w:tabs>
              <w:jc w:val="both"/>
              <w:rPr>
                <w:rFonts w:ascii="Times New Roman" w:hAnsi="Times New Roman" w:cs="Times New Roman"/>
                <w:sz w:val="26"/>
                <w:szCs w:val="26"/>
              </w:rPr>
            </w:pPr>
          </w:p>
        </w:tc>
      </w:tr>
      <w:tr w:rsidR="00BB7CE1" w:rsidTr="0073546A">
        <w:tc>
          <w:tcPr>
            <w:tcW w:w="959" w:type="dxa"/>
          </w:tcPr>
          <w:p w:rsidR="00BB7CE1" w:rsidRPr="00916FC7" w:rsidRDefault="00BB7CE1" w:rsidP="00916FC7">
            <w:pPr>
              <w:pStyle w:val="a8"/>
              <w:numPr>
                <w:ilvl w:val="0"/>
                <w:numId w:val="10"/>
              </w:numPr>
              <w:tabs>
                <w:tab w:val="left" w:pos="953"/>
              </w:tabs>
              <w:jc w:val="both"/>
              <w:rPr>
                <w:rFonts w:ascii="Times New Roman" w:hAnsi="Times New Roman" w:cs="Times New Roman"/>
                <w:sz w:val="26"/>
                <w:szCs w:val="26"/>
              </w:rPr>
            </w:pPr>
          </w:p>
        </w:tc>
        <w:tc>
          <w:tcPr>
            <w:tcW w:w="4678" w:type="dxa"/>
          </w:tcPr>
          <w:p w:rsidR="00BB7CE1" w:rsidRDefault="00BB7CE1" w:rsidP="005D403D">
            <w:pPr>
              <w:tabs>
                <w:tab w:val="left" w:pos="953"/>
              </w:tabs>
              <w:jc w:val="both"/>
              <w:rPr>
                <w:rFonts w:ascii="Times New Roman" w:hAnsi="Times New Roman" w:cs="Times New Roman"/>
                <w:sz w:val="26"/>
                <w:szCs w:val="26"/>
              </w:rPr>
            </w:pPr>
            <w:r w:rsidRPr="00A6343F">
              <w:rPr>
                <w:rFonts w:ascii="Times New Roman" w:hAnsi="Times New Roman" w:cs="Times New Roman"/>
                <w:sz w:val="26"/>
                <w:szCs w:val="26"/>
              </w:rPr>
              <w:t>Разработка и обеспечение реализации индивидуальных карт профессионального развития и образовательных маршрутов, направленных на преодоление выявленных профессиональных затруднений педагого</w:t>
            </w:r>
            <w:r>
              <w:rPr>
                <w:rFonts w:ascii="Times New Roman" w:hAnsi="Times New Roman" w:cs="Times New Roman"/>
                <w:sz w:val="26"/>
                <w:szCs w:val="26"/>
              </w:rPr>
              <w:t>в</w:t>
            </w:r>
          </w:p>
        </w:tc>
        <w:tc>
          <w:tcPr>
            <w:tcW w:w="1417" w:type="dxa"/>
          </w:tcPr>
          <w:p w:rsidR="00BB7CE1" w:rsidRDefault="00BB7CE1" w:rsidP="00776338">
            <w:pPr>
              <w:tabs>
                <w:tab w:val="left" w:pos="953"/>
              </w:tabs>
              <w:jc w:val="both"/>
              <w:rPr>
                <w:rFonts w:ascii="Times New Roman" w:hAnsi="Times New Roman" w:cs="Times New Roman"/>
                <w:sz w:val="26"/>
                <w:szCs w:val="26"/>
              </w:rPr>
            </w:pPr>
            <w:r>
              <w:rPr>
                <w:rFonts w:ascii="Times New Roman" w:hAnsi="Times New Roman" w:cs="Times New Roman"/>
                <w:sz w:val="26"/>
                <w:szCs w:val="26"/>
              </w:rPr>
              <w:t xml:space="preserve">в течение </w:t>
            </w:r>
            <w:r w:rsidR="00776338">
              <w:rPr>
                <w:rFonts w:ascii="Times New Roman" w:hAnsi="Times New Roman" w:cs="Times New Roman"/>
                <w:sz w:val="26"/>
                <w:szCs w:val="26"/>
              </w:rPr>
              <w:t>всего периода</w:t>
            </w:r>
          </w:p>
        </w:tc>
        <w:tc>
          <w:tcPr>
            <w:tcW w:w="3119" w:type="dxa"/>
          </w:tcPr>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BB7CE1" w:rsidRDefault="00BB7CE1" w:rsidP="00BB7CE1">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tc>
        <w:tc>
          <w:tcPr>
            <w:tcW w:w="4613" w:type="dxa"/>
          </w:tcPr>
          <w:p w:rsidR="00BB7CE1" w:rsidRDefault="00BB7CE1"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Обеспечено профессиональное развитие педагога в соответствие с индивидуальным образовательным маршрутом</w:t>
            </w:r>
          </w:p>
        </w:tc>
      </w:tr>
      <w:tr w:rsidR="00BB7CE1" w:rsidTr="0073546A">
        <w:tc>
          <w:tcPr>
            <w:tcW w:w="959" w:type="dxa"/>
          </w:tcPr>
          <w:p w:rsidR="00BB7CE1" w:rsidRPr="00916FC7" w:rsidRDefault="00BB7CE1" w:rsidP="00916FC7">
            <w:pPr>
              <w:pStyle w:val="a8"/>
              <w:numPr>
                <w:ilvl w:val="0"/>
                <w:numId w:val="10"/>
              </w:numPr>
              <w:tabs>
                <w:tab w:val="left" w:pos="953"/>
              </w:tabs>
              <w:jc w:val="both"/>
              <w:rPr>
                <w:rFonts w:ascii="Times New Roman" w:hAnsi="Times New Roman" w:cs="Times New Roman"/>
                <w:sz w:val="26"/>
                <w:szCs w:val="26"/>
              </w:rPr>
            </w:pPr>
          </w:p>
        </w:tc>
        <w:tc>
          <w:tcPr>
            <w:tcW w:w="4678" w:type="dxa"/>
          </w:tcPr>
          <w:p w:rsidR="00BB7CE1" w:rsidRDefault="00BB7CE1" w:rsidP="005D403D">
            <w:pPr>
              <w:tabs>
                <w:tab w:val="left" w:pos="953"/>
              </w:tabs>
              <w:jc w:val="both"/>
              <w:rPr>
                <w:rFonts w:ascii="Times New Roman" w:hAnsi="Times New Roman" w:cs="Times New Roman"/>
                <w:sz w:val="26"/>
                <w:szCs w:val="26"/>
              </w:rPr>
            </w:pPr>
            <w:r w:rsidRPr="00A6343F">
              <w:rPr>
                <w:rFonts w:ascii="Times New Roman" w:hAnsi="Times New Roman" w:cs="Times New Roman"/>
                <w:sz w:val="26"/>
                <w:szCs w:val="26"/>
              </w:rPr>
              <w:t>Проведение методических семинаров для учителей-предметников по проблемным темам, выявленным в ходе предметно-содержательного анализа результатов независимой оценки качества образов</w:t>
            </w:r>
            <w:r>
              <w:rPr>
                <w:rFonts w:ascii="Times New Roman" w:hAnsi="Times New Roman" w:cs="Times New Roman"/>
                <w:sz w:val="26"/>
                <w:szCs w:val="26"/>
              </w:rPr>
              <w:t>ания (</w:t>
            </w:r>
            <w:r w:rsidRPr="00A6343F">
              <w:rPr>
                <w:rFonts w:ascii="Times New Roman" w:hAnsi="Times New Roman" w:cs="Times New Roman"/>
                <w:sz w:val="26"/>
                <w:szCs w:val="26"/>
              </w:rPr>
              <w:t>ВПР, ОГЭ, ЕГЭ)</w:t>
            </w:r>
          </w:p>
        </w:tc>
        <w:tc>
          <w:tcPr>
            <w:tcW w:w="1417" w:type="dxa"/>
          </w:tcPr>
          <w:p w:rsidR="00BB7CE1" w:rsidRDefault="00776338" w:rsidP="00776338">
            <w:pPr>
              <w:tabs>
                <w:tab w:val="left" w:pos="953"/>
              </w:tabs>
              <w:jc w:val="both"/>
              <w:rPr>
                <w:rFonts w:ascii="Times New Roman" w:hAnsi="Times New Roman" w:cs="Times New Roman"/>
                <w:sz w:val="26"/>
                <w:szCs w:val="26"/>
              </w:rPr>
            </w:pPr>
            <w:r>
              <w:rPr>
                <w:rFonts w:ascii="Times New Roman" w:hAnsi="Times New Roman" w:cs="Times New Roman"/>
                <w:sz w:val="26"/>
                <w:szCs w:val="26"/>
              </w:rPr>
              <w:t>в течение всего периода</w:t>
            </w:r>
          </w:p>
        </w:tc>
        <w:tc>
          <w:tcPr>
            <w:tcW w:w="3119" w:type="dxa"/>
          </w:tcPr>
          <w:p w:rsidR="00BB7CE1" w:rsidRDefault="00BB7CE1"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BB7CE1" w:rsidRDefault="00BB7CE1"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tc>
        <w:tc>
          <w:tcPr>
            <w:tcW w:w="4613" w:type="dxa"/>
          </w:tcPr>
          <w:p w:rsidR="00BB7CE1" w:rsidRDefault="00BB7CE1"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Обеспечено развитие профессиональной компетентности учителей и повышение качества подготовки к НОКО</w:t>
            </w:r>
            <w:r>
              <w:rPr>
                <w:rFonts w:ascii="Times New Roman" w:hAnsi="Times New Roman" w:cs="Times New Roman"/>
                <w:sz w:val="26"/>
                <w:szCs w:val="26"/>
              </w:rPr>
              <w:t xml:space="preserve"> </w:t>
            </w:r>
            <w:r w:rsidRPr="00C445FB">
              <w:rPr>
                <w:rFonts w:ascii="Times New Roman" w:hAnsi="Times New Roman" w:cs="Times New Roman"/>
                <w:sz w:val="26"/>
                <w:szCs w:val="26"/>
              </w:rPr>
              <w:t>(независимая оценка качества образования)</w:t>
            </w:r>
          </w:p>
        </w:tc>
      </w:tr>
      <w:tr w:rsidR="00BB7CE1" w:rsidTr="0073546A">
        <w:tc>
          <w:tcPr>
            <w:tcW w:w="959" w:type="dxa"/>
          </w:tcPr>
          <w:p w:rsidR="00BB7CE1" w:rsidRPr="00916FC7" w:rsidRDefault="00BB7CE1" w:rsidP="00916FC7">
            <w:pPr>
              <w:pStyle w:val="a8"/>
              <w:numPr>
                <w:ilvl w:val="0"/>
                <w:numId w:val="10"/>
              </w:numPr>
              <w:tabs>
                <w:tab w:val="left" w:pos="953"/>
              </w:tabs>
              <w:jc w:val="both"/>
              <w:rPr>
                <w:rFonts w:ascii="Times New Roman" w:hAnsi="Times New Roman" w:cs="Times New Roman"/>
                <w:sz w:val="26"/>
                <w:szCs w:val="26"/>
              </w:rPr>
            </w:pPr>
          </w:p>
        </w:tc>
        <w:tc>
          <w:tcPr>
            <w:tcW w:w="4678" w:type="dxa"/>
          </w:tcPr>
          <w:p w:rsidR="00BB7CE1" w:rsidRPr="00A6343F" w:rsidRDefault="00BB7CE1" w:rsidP="005D403D">
            <w:pPr>
              <w:tabs>
                <w:tab w:val="left" w:pos="953"/>
              </w:tabs>
              <w:jc w:val="both"/>
              <w:rPr>
                <w:rFonts w:ascii="Times New Roman" w:hAnsi="Times New Roman" w:cs="Times New Roman"/>
                <w:sz w:val="26"/>
                <w:szCs w:val="26"/>
              </w:rPr>
            </w:pPr>
            <w:r w:rsidRPr="00A6343F">
              <w:rPr>
                <w:rFonts w:ascii="Times New Roman" w:hAnsi="Times New Roman" w:cs="Times New Roman"/>
                <w:sz w:val="26"/>
                <w:szCs w:val="26"/>
              </w:rPr>
              <w:t>Организация деятельности методических объединений учителей-предметников  муниципального и школьного уровня, направленной на совершенствование профессионального мастерства педагогов</w:t>
            </w:r>
          </w:p>
        </w:tc>
        <w:tc>
          <w:tcPr>
            <w:tcW w:w="1417" w:type="dxa"/>
          </w:tcPr>
          <w:p w:rsidR="00BB7CE1" w:rsidRDefault="00BB7CE1" w:rsidP="00776338">
            <w:pPr>
              <w:tabs>
                <w:tab w:val="left" w:pos="953"/>
              </w:tabs>
              <w:jc w:val="both"/>
              <w:rPr>
                <w:rFonts w:ascii="Times New Roman" w:hAnsi="Times New Roman" w:cs="Times New Roman"/>
                <w:sz w:val="26"/>
                <w:szCs w:val="26"/>
              </w:rPr>
            </w:pPr>
            <w:r>
              <w:rPr>
                <w:rFonts w:ascii="Times New Roman" w:hAnsi="Times New Roman" w:cs="Times New Roman"/>
                <w:sz w:val="26"/>
                <w:szCs w:val="26"/>
              </w:rPr>
              <w:t xml:space="preserve">в течение </w:t>
            </w:r>
            <w:r w:rsidR="00776338">
              <w:rPr>
                <w:rFonts w:ascii="Times New Roman" w:hAnsi="Times New Roman" w:cs="Times New Roman"/>
                <w:sz w:val="26"/>
                <w:szCs w:val="26"/>
              </w:rPr>
              <w:t>всего периода</w:t>
            </w:r>
          </w:p>
        </w:tc>
        <w:tc>
          <w:tcPr>
            <w:tcW w:w="3119" w:type="dxa"/>
          </w:tcPr>
          <w:p w:rsidR="00BB7CE1" w:rsidRDefault="00BB7CE1"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МКУ «ЦОД МОУ ПМР»</w:t>
            </w:r>
          </w:p>
        </w:tc>
        <w:tc>
          <w:tcPr>
            <w:tcW w:w="4613" w:type="dxa"/>
          </w:tcPr>
          <w:p w:rsidR="00BB7CE1" w:rsidRDefault="00BB7CE1"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Обеспечено оказание методической помощи учителям в разрешении проблем преподавания и организации учебного процесса</w:t>
            </w:r>
          </w:p>
        </w:tc>
      </w:tr>
      <w:tr w:rsidR="00A6343F" w:rsidTr="002F2D4E">
        <w:tc>
          <w:tcPr>
            <w:tcW w:w="14786" w:type="dxa"/>
            <w:gridSpan w:val="5"/>
          </w:tcPr>
          <w:p w:rsidR="00A6343F" w:rsidRDefault="00BD553C" w:rsidP="00BD553C">
            <w:pPr>
              <w:tabs>
                <w:tab w:val="left" w:pos="953"/>
              </w:tabs>
              <w:jc w:val="center"/>
              <w:rPr>
                <w:rFonts w:ascii="Times New Roman" w:hAnsi="Times New Roman" w:cs="Times New Roman"/>
                <w:b/>
                <w:sz w:val="26"/>
                <w:szCs w:val="26"/>
              </w:rPr>
            </w:pPr>
            <w:r>
              <w:rPr>
                <w:rFonts w:ascii="Times New Roman" w:hAnsi="Times New Roman" w:cs="Times New Roman"/>
                <w:b/>
                <w:sz w:val="26"/>
                <w:szCs w:val="26"/>
              </w:rPr>
              <w:t>7</w:t>
            </w:r>
            <w:r w:rsidR="00A6343F" w:rsidRPr="00BD553C">
              <w:rPr>
                <w:rFonts w:ascii="Times New Roman" w:hAnsi="Times New Roman" w:cs="Times New Roman"/>
                <w:b/>
                <w:sz w:val="26"/>
                <w:szCs w:val="26"/>
              </w:rPr>
              <w:t>.Совершенствование системы государственно-общественного управления в школах с низкими результатами обучени</w:t>
            </w:r>
            <w:r w:rsidR="00C445FB" w:rsidRPr="00BD553C">
              <w:rPr>
                <w:rFonts w:ascii="Times New Roman" w:hAnsi="Times New Roman" w:cs="Times New Roman"/>
                <w:b/>
                <w:sz w:val="26"/>
                <w:szCs w:val="26"/>
              </w:rPr>
              <w:t>я</w:t>
            </w:r>
          </w:p>
          <w:p w:rsidR="00BD553C" w:rsidRPr="00BD553C" w:rsidRDefault="00BD553C" w:rsidP="00BD553C">
            <w:pPr>
              <w:tabs>
                <w:tab w:val="left" w:pos="953"/>
              </w:tabs>
              <w:jc w:val="center"/>
              <w:rPr>
                <w:rFonts w:ascii="Times New Roman" w:hAnsi="Times New Roman" w:cs="Times New Roman"/>
                <w:b/>
                <w:sz w:val="26"/>
                <w:szCs w:val="26"/>
              </w:rPr>
            </w:pPr>
          </w:p>
        </w:tc>
      </w:tr>
      <w:tr w:rsidR="00BB7CE1" w:rsidTr="0073546A">
        <w:tc>
          <w:tcPr>
            <w:tcW w:w="959" w:type="dxa"/>
          </w:tcPr>
          <w:p w:rsidR="00BB7CE1" w:rsidRPr="00916FC7" w:rsidRDefault="00BB7CE1" w:rsidP="00916FC7">
            <w:pPr>
              <w:pStyle w:val="a8"/>
              <w:numPr>
                <w:ilvl w:val="0"/>
                <w:numId w:val="11"/>
              </w:numPr>
              <w:tabs>
                <w:tab w:val="left" w:pos="953"/>
              </w:tabs>
              <w:jc w:val="both"/>
              <w:rPr>
                <w:rFonts w:ascii="Times New Roman" w:hAnsi="Times New Roman" w:cs="Times New Roman"/>
                <w:sz w:val="26"/>
                <w:szCs w:val="26"/>
              </w:rPr>
            </w:pPr>
          </w:p>
        </w:tc>
        <w:tc>
          <w:tcPr>
            <w:tcW w:w="4678" w:type="dxa"/>
          </w:tcPr>
          <w:p w:rsidR="00BB7CE1" w:rsidRPr="00A6343F" w:rsidRDefault="00BB7CE1" w:rsidP="005D403D">
            <w:pPr>
              <w:tabs>
                <w:tab w:val="left" w:pos="953"/>
              </w:tabs>
              <w:jc w:val="both"/>
              <w:rPr>
                <w:rFonts w:ascii="Times New Roman" w:hAnsi="Times New Roman" w:cs="Times New Roman"/>
                <w:sz w:val="26"/>
                <w:szCs w:val="26"/>
              </w:rPr>
            </w:pPr>
            <w:r w:rsidRPr="00A6343F">
              <w:rPr>
                <w:rFonts w:ascii="Times New Roman" w:hAnsi="Times New Roman" w:cs="Times New Roman"/>
                <w:sz w:val="26"/>
                <w:szCs w:val="26"/>
              </w:rPr>
              <w:t>Анализ нормативных локальных актов муниципальных образовательных организаций данных категорий</w:t>
            </w:r>
          </w:p>
        </w:tc>
        <w:tc>
          <w:tcPr>
            <w:tcW w:w="1417" w:type="dxa"/>
          </w:tcPr>
          <w:p w:rsidR="00BB7CE1" w:rsidRDefault="00BB7CE1"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февраль 2021</w:t>
            </w:r>
            <w:r w:rsidR="00776338">
              <w:rPr>
                <w:rFonts w:ascii="Times New Roman" w:hAnsi="Times New Roman" w:cs="Times New Roman"/>
                <w:sz w:val="26"/>
                <w:szCs w:val="26"/>
              </w:rPr>
              <w:t>, март 2022</w:t>
            </w:r>
          </w:p>
        </w:tc>
        <w:tc>
          <w:tcPr>
            <w:tcW w:w="3119" w:type="dxa"/>
          </w:tcPr>
          <w:p w:rsidR="00BB7CE1" w:rsidRDefault="00BB7CE1"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BB7CE1" w:rsidRDefault="00BB7CE1" w:rsidP="002F2D4E">
            <w:pPr>
              <w:tabs>
                <w:tab w:val="left" w:pos="953"/>
              </w:tabs>
              <w:jc w:val="both"/>
              <w:rPr>
                <w:rFonts w:ascii="Times New Roman" w:hAnsi="Times New Roman" w:cs="Times New Roman"/>
                <w:sz w:val="26"/>
                <w:szCs w:val="26"/>
              </w:rPr>
            </w:pPr>
          </w:p>
          <w:p w:rsidR="00BB7CE1" w:rsidRDefault="00BB7CE1"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отдел образования</w:t>
            </w:r>
          </w:p>
        </w:tc>
        <w:tc>
          <w:tcPr>
            <w:tcW w:w="4613" w:type="dxa"/>
          </w:tcPr>
          <w:p w:rsidR="00BB7CE1" w:rsidRDefault="00BB7CE1" w:rsidP="00BB7CE1">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 xml:space="preserve">Определено качество и системность регламентации норм, правил и процедур деятельности органов </w:t>
            </w:r>
            <w:r>
              <w:rPr>
                <w:rFonts w:ascii="Times New Roman" w:hAnsi="Times New Roman" w:cs="Times New Roman"/>
                <w:sz w:val="26"/>
                <w:szCs w:val="26"/>
              </w:rPr>
              <w:t>государственно-общественного управления</w:t>
            </w:r>
            <w:r w:rsidRPr="00C445FB">
              <w:rPr>
                <w:rFonts w:ascii="Times New Roman" w:hAnsi="Times New Roman" w:cs="Times New Roman"/>
                <w:sz w:val="26"/>
                <w:szCs w:val="26"/>
              </w:rPr>
              <w:t xml:space="preserve"> муниципальными образовательными организациями данных категорий; при необходимости даны рекомендации по разработке или </w:t>
            </w:r>
            <w:r w:rsidRPr="00C445FB">
              <w:rPr>
                <w:rFonts w:ascii="Times New Roman" w:hAnsi="Times New Roman" w:cs="Times New Roman"/>
                <w:sz w:val="26"/>
                <w:szCs w:val="26"/>
              </w:rPr>
              <w:lastRenderedPageBreak/>
              <w:t>коррекции содержания нормативных локальных актов</w:t>
            </w:r>
          </w:p>
        </w:tc>
      </w:tr>
      <w:tr w:rsidR="00BB7CE1" w:rsidTr="0073546A">
        <w:tc>
          <w:tcPr>
            <w:tcW w:w="959" w:type="dxa"/>
          </w:tcPr>
          <w:p w:rsidR="00BB7CE1" w:rsidRPr="00916FC7" w:rsidRDefault="00BB7CE1" w:rsidP="00916FC7">
            <w:pPr>
              <w:pStyle w:val="a8"/>
              <w:numPr>
                <w:ilvl w:val="0"/>
                <w:numId w:val="11"/>
              </w:numPr>
              <w:tabs>
                <w:tab w:val="left" w:pos="953"/>
              </w:tabs>
              <w:jc w:val="both"/>
              <w:rPr>
                <w:rFonts w:ascii="Times New Roman" w:hAnsi="Times New Roman" w:cs="Times New Roman"/>
                <w:sz w:val="26"/>
                <w:szCs w:val="26"/>
              </w:rPr>
            </w:pPr>
          </w:p>
        </w:tc>
        <w:tc>
          <w:tcPr>
            <w:tcW w:w="4678" w:type="dxa"/>
          </w:tcPr>
          <w:p w:rsidR="00BB7CE1" w:rsidRPr="00A6343F" w:rsidRDefault="00BB7CE1" w:rsidP="005D403D">
            <w:pPr>
              <w:tabs>
                <w:tab w:val="left" w:pos="953"/>
              </w:tabs>
              <w:jc w:val="both"/>
              <w:rPr>
                <w:rFonts w:ascii="Times New Roman" w:hAnsi="Times New Roman" w:cs="Times New Roman"/>
                <w:sz w:val="26"/>
                <w:szCs w:val="26"/>
              </w:rPr>
            </w:pPr>
            <w:r w:rsidRPr="00A6343F">
              <w:rPr>
                <w:rFonts w:ascii="Times New Roman" w:hAnsi="Times New Roman" w:cs="Times New Roman"/>
                <w:sz w:val="26"/>
                <w:szCs w:val="26"/>
              </w:rPr>
              <w:t>Анализ деятельности существующих органов ГОУ в  образовательных организациях данных категорий при определении стратегии развития образовательной организации, исполнения полномочий при решении вопросов функционирования, организации образовательного процесса, в сфере </w:t>
            </w:r>
            <w:hyperlink r:id="rId14" w:tooltip="Финансово-хазяйственная деятельность" w:history="1">
              <w:r w:rsidRPr="00916FC7">
                <w:rPr>
                  <w:rStyle w:val="a6"/>
                  <w:rFonts w:ascii="Times New Roman" w:hAnsi="Times New Roman" w:cs="Times New Roman"/>
                  <w:color w:val="auto"/>
                  <w:sz w:val="26"/>
                  <w:szCs w:val="26"/>
                  <w:u w:val="none"/>
                </w:rPr>
                <w:t>финансово-хозяйственной деятельности</w:t>
              </w:r>
            </w:hyperlink>
            <w:r w:rsidRPr="00916FC7">
              <w:rPr>
                <w:rFonts w:ascii="Times New Roman" w:hAnsi="Times New Roman" w:cs="Times New Roman"/>
                <w:sz w:val="26"/>
                <w:szCs w:val="26"/>
              </w:rPr>
              <w:t> о</w:t>
            </w:r>
            <w:r w:rsidRPr="00A6343F">
              <w:rPr>
                <w:rFonts w:ascii="Times New Roman" w:hAnsi="Times New Roman" w:cs="Times New Roman"/>
                <w:sz w:val="26"/>
                <w:szCs w:val="26"/>
              </w:rPr>
              <w:t>бразовательной организации и других</w:t>
            </w:r>
          </w:p>
        </w:tc>
        <w:tc>
          <w:tcPr>
            <w:tcW w:w="1417" w:type="dxa"/>
          </w:tcPr>
          <w:p w:rsidR="00BB7CE1" w:rsidRDefault="00BB7CE1"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февраль 2021</w:t>
            </w:r>
            <w:r w:rsidR="00776338">
              <w:rPr>
                <w:rFonts w:ascii="Times New Roman" w:hAnsi="Times New Roman" w:cs="Times New Roman"/>
                <w:sz w:val="26"/>
                <w:szCs w:val="26"/>
              </w:rPr>
              <w:t>, март 2022</w:t>
            </w:r>
            <w:bookmarkStart w:id="0" w:name="_GoBack"/>
            <w:bookmarkEnd w:id="0"/>
          </w:p>
        </w:tc>
        <w:tc>
          <w:tcPr>
            <w:tcW w:w="3119" w:type="dxa"/>
          </w:tcPr>
          <w:p w:rsidR="00BB7CE1" w:rsidRDefault="00BB7CE1"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образовательные организации</w:t>
            </w:r>
          </w:p>
          <w:p w:rsidR="00BB7CE1" w:rsidRDefault="00BB7CE1" w:rsidP="002F2D4E">
            <w:pPr>
              <w:tabs>
                <w:tab w:val="left" w:pos="953"/>
              </w:tabs>
              <w:jc w:val="both"/>
              <w:rPr>
                <w:rFonts w:ascii="Times New Roman" w:hAnsi="Times New Roman" w:cs="Times New Roman"/>
                <w:sz w:val="26"/>
                <w:szCs w:val="26"/>
              </w:rPr>
            </w:pPr>
            <w:r>
              <w:rPr>
                <w:rFonts w:ascii="Times New Roman" w:hAnsi="Times New Roman" w:cs="Times New Roman"/>
                <w:sz w:val="26"/>
                <w:szCs w:val="26"/>
              </w:rPr>
              <w:t>отдел образования</w:t>
            </w:r>
          </w:p>
        </w:tc>
        <w:tc>
          <w:tcPr>
            <w:tcW w:w="4613" w:type="dxa"/>
          </w:tcPr>
          <w:p w:rsidR="00BB7CE1" w:rsidRDefault="00BB7CE1" w:rsidP="005D403D">
            <w:pPr>
              <w:tabs>
                <w:tab w:val="left" w:pos="953"/>
              </w:tabs>
              <w:jc w:val="both"/>
              <w:rPr>
                <w:rFonts w:ascii="Times New Roman" w:hAnsi="Times New Roman" w:cs="Times New Roman"/>
                <w:sz w:val="26"/>
                <w:szCs w:val="26"/>
              </w:rPr>
            </w:pPr>
            <w:r w:rsidRPr="00C445FB">
              <w:rPr>
                <w:rFonts w:ascii="Times New Roman" w:hAnsi="Times New Roman" w:cs="Times New Roman"/>
                <w:sz w:val="26"/>
                <w:szCs w:val="26"/>
              </w:rPr>
              <w:t>Определено качество деятельности органов ГОУ муниципальными образовательными организациями данных категорий; в случае установления неисполнения или ненадлежащего исполнения органом ГОУ своих обязанностей по управлению образовательной организацией приняты решения о предупреждении, а затем о роспуске данного состава коллегиального органа и о формировании его нового состава по установленным процедурам</w:t>
            </w:r>
          </w:p>
        </w:tc>
      </w:tr>
    </w:tbl>
    <w:p w:rsidR="005D403D" w:rsidRDefault="005D403D" w:rsidP="005D403D">
      <w:pPr>
        <w:tabs>
          <w:tab w:val="left" w:pos="953"/>
        </w:tabs>
        <w:jc w:val="both"/>
        <w:rPr>
          <w:rFonts w:ascii="Times New Roman" w:hAnsi="Times New Roman" w:cs="Times New Roman"/>
          <w:sz w:val="26"/>
          <w:szCs w:val="26"/>
        </w:rPr>
      </w:pPr>
    </w:p>
    <w:p w:rsidR="005D403D" w:rsidRDefault="00671DE4" w:rsidP="005D403D">
      <w:pPr>
        <w:tabs>
          <w:tab w:val="left" w:pos="953"/>
        </w:tabs>
        <w:jc w:val="both"/>
        <w:rPr>
          <w:rFonts w:ascii="Times New Roman" w:hAnsi="Times New Roman" w:cs="Times New Roman"/>
          <w:sz w:val="26"/>
          <w:szCs w:val="26"/>
        </w:rPr>
      </w:pPr>
      <w:r>
        <w:rPr>
          <w:rFonts w:ascii="Times New Roman" w:hAnsi="Times New Roman" w:cs="Times New Roman"/>
          <w:sz w:val="26"/>
          <w:szCs w:val="26"/>
        </w:rPr>
        <w:t xml:space="preserve"> </w:t>
      </w:r>
    </w:p>
    <w:p w:rsidR="005D403D" w:rsidRDefault="005D403D" w:rsidP="005D403D">
      <w:pPr>
        <w:tabs>
          <w:tab w:val="left" w:pos="953"/>
        </w:tabs>
        <w:jc w:val="both"/>
        <w:rPr>
          <w:rFonts w:ascii="Times New Roman" w:hAnsi="Times New Roman" w:cs="Times New Roman"/>
          <w:sz w:val="26"/>
          <w:szCs w:val="26"/>
        </w:rPr>
      </w:pPr>
    </w:p>
    <w:p w:rsidR="005D403D" w:rsidRDefault="005D403D" w:rsidP="005D403D">
      <w:pPr>
        <w:tabs>
          <w:tab w:val="left" w:pos="953"/>
        </w:tabs>
        <w:jc w:val="both"/>
        <w:rPr>
          <w:rFonts w:ascii="Times New Roman" w:hAnsi="Times New Roman" w:cs="Times New Roman"/>
          <w:sz w:val="26"/>
          <w:szCs w:val="26"/>
        </w:rPr>
      </w:pPr>
    </w:p>
    <w:p w:rsidR="005D403D" w:rsidRDefault="005D403D" w:rsidP="005D403D">
      <w:pPr>
        <w:tabs>
          <w:tab w:val="left" w:pos="953"/>
        </w:tabs>
        <w:jc w:val="both"/>
        <w:rPr>
          <w:rFonts w:ascii="Times New Roman" w:hAnsi="Times New Roman" w:cs="Times New Roman"/>
          <w:sz w:val="26"/>
          <w:szCs w:val="26"/>
        </w:rPr>
      </w:pPr>
    </w:p>
    <w:p w:rsidR="0013008A" w:rsidRPr="0013008A" w:rsidRDefault="00671DE4" w:rsidP="00671DE4">
      <w:pPr>
        <w:tabs>
          <w:tab w:val="left" w:pos="1074"/>
        </w:tabs>
        <w:rPr>
          <w:rFonts w:ascii="Times New Roman" w:hAnsi="Times New Roman" w:cs="Times New Roman"/>
          <w:sz w:val="26"/>
          <w:szCs w:val="26"/>
        </w:rPr>
      </w:pPr>
      <w:r>
        <w:rPr>
          <w:rFonts w:ascii="Times New Roman" w:eastAsia="Times New Roman" w:hAnsi="Times New Roman" w:cs="Times New Roman"/>
          <w:sz w:val="28"/>
          <w:szCs w:val="28"/>
          <w:lang w:eastAsia="ru-RU"/>
        </w:rPr>
        <w:t xml:space="preserve"> </w:t>
      </w:r>
    </w:p>
    <w:p w:rsidR="00FE67D9" w:rsidRPr="0013008A" w:rsidRDefault="00FE67D9" w:rsidP="0013008A">
      <w:pPr>
        <w:tabs>
          <w:tab w:val="left" w:pos="1074"/>
        </w:tabs>
        <w:rPr>
          <w:rFonts w:ascii="Times New Roman" w:hAnsi="Times New Roman" w:cs="Times New Roman"/>
          <w:sz w:val="26"/>
          <w:szCs w:val="26"/>
        </w:rPr>
      </w:pPr>
    </w:p>
    <w:sectPr w:rsidR="00FE67D9" w:rsidRPr="0013008A" w:rsidSect="00EF740C">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F2A" w:rsidRDefault="00042F2A" w:rsidP="00621C05">
      <w:pPr>
        <w:spacing w:after="0" w:line="240" w:lineRule="auto"/>
      </w:pPr>
      <w:r>
        <w:separator/>
      </w:r>
    </w:p>
  </w:endnote>
  <w:endnote w:type="continuationSeparator" w:id="0">
    <w:p w:rsidR="00042F2A" w:rsidRDefault="00042F2A" w:rsidP="00621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F2A" w:rsidRDefault="00042F2A" w:rsidP="00621C05">
      <w:pPr>
        <w:spacing w:after="0" w:line="240" w:lineRule="auto"/>
      </w:pPr>
      <w:r>
        <w:separator/>
      </w:r>
    </w:p>
  </w:footnote>
  <w:footnote w:type="continuationSeparator" w:id="0">
    <w:p w:rsidR="00042F2A" w:rsidRDefault="00042F2A" w:rsidP="00621C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582017"/>
      <w:docPartObj>
        <w:docPartGallery w:val="Page Numbers (Top of Page)"/>
        <w:docPartUnique/>
      </w:docPartObj>
    </w:sdtPr>
    <w:sdtEndPr/>
    <w:sdtContent>
      <w:p w:rsidR="00621C05" w:rsidRDefault="00621C05">
        <w:pPr>
          <w:pStyle w:val="a9"/>
          <w:jc w:val="center"/>
        </w:pPr>
        <w:r>
          <w:fldChar w:fldCharType="begin"/>
        </w:r>
        <w:r>
          <w:instrText>PAGE   \* MERGEFORMAT</w:instrText>
        </w:r>
        <w:r>
          <w:fldChar w:fldCharType="separate"/>
        </w:r>
        <w:r w:rsidR="00776338">
          <w:rPr>
            <w:noProof/>
          </w:rPr>
          <w:t>2</w:t>
        </w:r>
        <w:r>
          <w:fldChar w:fldCharType="end"/>
        </w:r>
      </w:p>
    </w:sdtContent>
  </w:sdt>
  <w:p w:rsidR="00621C05" w:rsidRDefault="00621C0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5E91"/>
    <w:multiLevelType w:val="hybridMultilevel"/>
    <w:tmpl w:val="D1CAB92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7F1931"/>
    <w:multiLevelType w:val="hybridMultilevel"/>
    <w:tmpl w:val="A074EE54"/>
    <w:lvl w:ilvl="0" w:tplc="78E093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79346E"/>
    <w:multiLevelType w:val="hybridMultilevel"/>
    <w:tmpl w:val="48FA09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3732D6"/>
    <w:multiLevelType w:val="hybridMultilevel"/>
    <w:tmpl w:val="CBD2D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1A3C99"/>
    <w:multiLevelType w:val="hybridMultilevel"/>
    <w:tmpl w:val="1B48E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3D1E45"/>
    <w:multiLevelType w:val="hybridMultilevel"/>
    <w:tmpl w:val="D0ACCC1E"/>
    <w:lvl w:ilvl="0" w:tplc="2D5EEB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4ECE0C17"/>
    <w:multiLevelType w:val="hybridMultilevel"/>
    <w:tmpl w:val="0A5E2D68"/>
    <w:lvl w:ilvl="0" w:tplc="78E093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5FE42F1"/>
    <w:multiLevelType w:val="hybridMultilevel"/>
    <w:tmpl w:val="4232F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780200"/>
    <w:multiLevelType w:val="hybridMultilevel"/>
    <w:tmpl w:val="1B48E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A7722D"/>
    <w:multiLevelType w:val="hybridMultilevel"/>
    <w:tmpl w:val="E4FE83A6"/>
    <w:lvl w:ilvl="0" w:tplc="FEF6E9D2">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6B637B12"/>
    <w:multiLevelType w:val="hybridMultilevel"/>
    <w:tmpl w:val="4232F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BF4700"/>
    <w:multiLevelType w:val="hybridMultilevel"/>
    <w:tmpl w:val="709A4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E61227D"/>
    <w:multiLevelType w:val="hybridMultilevel"/>
    <w:tmpl w:val="A4549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0"/>
  </w:num>
  <w:num w:numId="5">
    <w:abstractNumId w:val="9"/>
  </w:num>
  <w:num w:numId="6">
    <w:abstractNumId w:val="12"/>
  </w:num>
  <w:num w:numId="7">
    <w:abstractNumId w:val="2"/>
  </w:num>
  <w:num w:numId="8">
    <w:abstractNumId w:val="3"/>
  </w:num>
  <w:num w:numId="9">
    <w:abstractNumId w:val="11"/>
  </w:num>
  <w:num w:numId="10">
    <w:abstractNumId w:val="8"/>
  </w:num>
  <w:num w:numId="11">
    <w:abstractNumId w:val="4"/>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50"/>
    <w:rsid w:val="000006C6"/>
    <w:rsid w:val="00000F2D"/>
    <w:rsid w:val="00001316"/>
    <w:rsid w:val="00001F99"/>
    <w:rsid w:val="0000477A"/>
    <w:rsid w:val="00004A4C"/>
    <w:rsid w:val="00004D8A"/>
    <w:rsid w:val="00005D60"/>
    <w:rsid w:val="000061B2"/>
    <w:rsid w:val="00007D93"/>
    <w:rsid w:val="00007E16"/>
    <w:rsid w:val="00010D73"/>
    <w:rsid w:val="00011BA9"/>
    <w:rsid w:val="00011D61"/>
    <w:rsid w:val="00013509"/>
    <w:rsid w:val="00014C46"/>
    <w:rsid w:val="000170A9"/>
    <w:rsid w:val="00020910"/>
    <w:rsid w:val="00020FC4"/>
    <w:rsid w:val="00022A05"/>
    <w:rsid w:val="00022CB6"/>
    <w:rsid w:val="000231F0"/>
    <w:rsid w:val="0002426C"/>
    <w:rsid w:val="00024506"/>
    <w:rsid w:val="0002588C"/>
    <w:rsid w:val="000278FF"/>
    <w:rsid w:val="00030D0A"/>
    <w:rsid w:val="000310AA"/>
    <w:rsid w:val="000331D4"/>
    <w:rsid w:val="00033FAE"/>
    <w:rsid w:val="0003494E"/>
    <w:rsid w:val="00034C75"/>
    <w:rsid w:val="00035545"/>
    <w:rsid w:val="00036796"/>
    <w:rsid w:val="00037CBB"/>
    <w:rsid w:val="00040759"/>
    <w:rsid w:val="00040834"/>
    <w:rsid w:val="00040864"/>
    <w:rsid w:val="000418BC"/>
    <w:rsid w:val="00041A85"/>
    <w:rsid w:val="00041CC8"/>
    <w:rsid w:val="00042F2A"/>
    <w:rsid w:val="00043E25"/>
    <w:rsid w:val="00044455"/>
    <w:rsid w:val="00044881"/>
    <w:rsid w:val="00044E75"/>
    <w:rsid w:val="00047488"/>
    <w:rsid w:val="00050430"/>
    <w:rsid w:val="0005189A"/>
    <w:rsid w:val="00051B96"/>
    <w:rsid w:val="00052950"/>
    <w:rsid w:val="000536DB"/>
    <w:rsid w:val="000548B7"/>
    <w:rsid w:val="00054F57"/>
    <w:rsid w:val="00056A21"/>
    <w:rsid w:val="00057313"/>
    <w:rsid w:val="00060D40"/>
    <w:rsid w:val="000637AE"/>
    <w:rsid w:val="00063857"/>
    <w:rsid w:val="00063B31"/>
    <w:rsid w:val="00064AFB"/>
    <w:rsid w:val="0006595D"/>
    <w:rsid w:val="000719D0"/>
    <w:rsid w:val="00071E65"/>
    <w:rsid w:val="0007331A"/>
    <w:rsid w:val="00075353"/>
    <w:rsid w:val="00075466"/>
    <w:rsid w:val="00077AA7"/>
    <w:rsid w:val="00083B4C"/>
    <w:rsid w:val="0008485E"/>
    <w:rsid w:val="000858FA"/>
    <w:rsid w:val="000868D0"/>
    <w:rsid w:val="00090D5A"/>
    <w:rsid w:val="0009100B"/>
    <w:rsid w:val="0009444D"/>
    <w:rsid w:val="00096889"/>
    <w:rsid w:val="00096E7A"/>
    <w:rsid w:val="00097E40"/>
    <w:rsid w:val="000A0693"/>
    <w:rsid w:val="000A103D"/>
    <w:rsid w:val="000A1F01"/>
    <w:rsid w:val="000A2444"/>
    <w:rsid w:val="000A25C9"/>
    <w:rsid w:val="000A2B7D"/>
    <w:rsid w:val="000A3B55"/>
    <w:rsid w:val="000A4131"/>
    <w:rsid w:val="000A45D4"/>
    <w:rsid w:val="000A7753"/>
    <w:rsid w:val="000A7774"/>
    <w:rsid w:val="000B65E5"/>
    <w:rsid w:val="000B7C51"/>
    <w:rsid w:val="000C1EE7"/>
    <w:rsid w:val="000C2C5A"/>
    <w:rsid w:val="000C4BBB"/>
    <w:rsid w:val="000D08A4"/>
    <w:rsid w:val="000D1CA0"/>
    <w:rsid w:val="000D1F1B"/>
    <w:rsid w:val="000D21EC"/>
    <w:rsid w:val="000D4400"/>
    <w:rsid w:val="000D4671"/>
    <w:rsid w:val="000D4E88"/>
    <w:rsid w:val="000D4EA8"/>
    <w:rsid w:val="000D56F1"/>
    <w:rsid w:val="000D5956"/>
    <w:rsid w:val="000D5E5F"/>
    <w:rsid w:val="000D77E8"/>
    <w:rsid w:val="000E029B"/>
    <w:rsid w:val="000E0301"/>
    <w:rsid w:val="000E1762"/>
    <w:rsid w:val="000E3323"/>
    <w:rsid w:val="000E366D"/>
    <w:rsid w:val="000E49F9"/>
    <w:rsid w:val="000E4BD9"/>
    <w:rsid w:val="000E7F59"/>
    <w:rsid w:val="000F108B"/>
    <w:rsid w:val="000F1279"/>
    <w:rsid w:val="000F14CB"/>
    <w:rsid w:val="000F1FF8"/>
    <w:rsid w:val="000F2757"/>
    <w:rsid w:val="000F3700"/>
    <w:rsid w:val="000F37BF"/>
    <w:rsid w:val="000F3CC9"/>
    <w:rsid w:val="000F438E"/>
    <w:rsid w:val="000F452F"/>
    <w:rsid w:val="000F4B54"/>
    <w:rsid w:val="000F5315"/>
    <w:rsid w:val="000F733B"/>
    <w:rsid w:val="000F77CA"/>
    <w:rsid w:val="00100A96"/>
    <w:rsid w:val="00101693"/>
    <w:rsid w:val="00101CFB"/>
    <w:rsid w:val="00101F7C"/>
    <w:rsid w:val="001023AD"/>
    <w:rsid w:val="00103E70"/>
    <w:rsid w:val="001047C9"/>
    <w:rsid w:val="00105162"/>
    <w:rsid w:val="00107141"/>
    <w:rsid w:val="00107F4C"/>
    <w:rsid w:val="00112B81"/>
    <w:rsid w:val="00113820"/>
    <w:rsid w:val="00113BBC"/>
    <w:rsid w:val="00114D4F"/>
    <w:rsid w:val="001162DA"/>
    <w:rsid w:val="0011710E"/>
    <w:rsid w:val="001203A6"/>
    <w:rsid w:val="00121926"/>
    <w:rsid w:val="00122615"/>
    <w:rsid w:val="00122643"/>
    <w:rsid w:val="00123188"/>
    <w:rsid w:val="0012484E"/>
    <w:rsid w:val="00126B51"/>
    <w:rsid w:val="0013008A"/>
    <w:rsid w:val="001307C5"/>
    <w:rsid w:val="001325DB"/>
    <w:rsid w:val="00133945"/>
    <w:rsid w:val="00133A03"/>
    <w:rsid w:val="00134716"/>
    <w:rsid w:val="00135659"/>
    <w:rsid w:val="00137D85"/>
    <w:rsid w:val="0014021D"/>
    <w:rsid w:val="00140B4B"/>
    <w:rsid w:val="0014281F"/>
    <w:rsid w:val="001428B5"/>
    <w:rsid w:val="0014365B"/>
    <w:rsid w:val="00144610"/>
    <w:rsid w:val="00146A48"/>
    <w:rsid w:val="00147C72"/>
    <w:rsid w:val="00150ACD"/>
    <w:rsid w:val="00153296"/>
    <w:rsid w:val="00154474"/>
    <w:rsid w:val="00154E20"/>
    <w:rsid w:val="00155066"/>
    <w:rsid w:val="0015599C"/>
    <w:rsid w:val="00155F3A"/>
    <w:rsid w:val="00156252"/>
    <w:rsid w:val="00162C9E"/>
    <w:rsid w:val="001639F2"/>
    <w:rsid w:val="0016648C"/>
    <w:rsid w:val="00166E4D"/>
    <w:rsid w:val="00170434"/>
    <w:rsid w:val="001706C7"/>
    <w:rsid w:val="00172408"/>
    <w:rsid w:val="0017476C"/>
    <w:rsid w:val="00174FB0"/>
    <w:rsid w:val="001751D4"/>
    <w:rsid w:val="00182081"/>
    <w:rsid w:val="001833E6"/>
    <w:rsid w:val="00183E6A"/>
    <w:rsid w:val="0018485C"/>
    <w:rsid w:val="00184963"/>
    <w:rsid w:val="00187DB3"/>
    <w:rsid w:val="0019363F"/>
    <w:rsid w:val="00193739"/>
    <w:rsid w:val="00193F6D"/>
    <w:rsid w:val="00195FC7"/>
    <w:rsid w:val="001965CE"/>
    <w:rsid w:val="00196E25"/>
    <w:rsid w:val="001A017E"/>
    <w:rsid w:val="001A04A4"/>
    <w:rsid w:val="001A1434"/>
    <w:rsid w:val="001A22D0"/>
    <w:rsid w:val="001A28DB"/>
    <w:rsid w:val="001A2A4F"/>
    <w:rsid w:val="001A2A6E"/>
    <w:rsid w:val="001A75B7"/>
    <w:rsid w:val="001A7715"/>
    <w:rsid w:val="001B0DE5"/>
    <w:rsid w:val="001B11F3"/>
    <w:rsid w:val="001B208A"/>
    <w:rsid w:val="001B2BBE"/>
    <w:rsid w:val="001B33A4"/>
    <w:rsid w:val="001B5205"/>
    <w:rsid w:val="001B59AF"/>
    <w:rsid w:val="001B635B"/>
    <w:rsid w:val="001C2507"/>
    <w:rsid w:val="001C2606"/>
    <w:rsid w:val="001C2DB0"/>
    <w:rsid w:val="001C4F5F"/>
    <w:rsid w:val="001C7249"/>
    <w:rsid w:val="001C72F8"/>
    <w:rsid w:val="001D2393"/>
    <w:rsid w:val="001D4FBD"/>
    <w:rsid w:val="001D7646"/>
    <w:rsid w:val="001D7C9D"/>
    <w:rsid w:val="001E1202"/>
    <w:rsid w:val="001E1C9F"/>
    <w:rsid w:val="001E5619"/>
    <w:rsid w:val="001E57D9"/>
    <w:rsid w:val="001E60FC"/>
    <w:rsid w:val="001E6203"/>
    <w:rsid w:val="001E65D2"/>
    <w:rsid w:val="001E705B"/>
    <w:rsid w:val="001E7E39"/>
    <w:rsid w:val="001F0F38"/>
    <w:rsid w:val="001F1B9B"/>
    <w:rsid w:val="001F1ECA"/>
    <w:rsid w:val="001F3CDA"/>
    <w:rsid w:val="001F5383"/>
    <w:rsid w:val="001F6ABC"/>
    <w:rsid w:val="00201154"/>
    <w:rsid w:val="00201548"/>
    <w:rsid w:val="002021FB"/>
    <w:rsid w:val="00203294"/>
    <w:rsid w:val="00203568"/>
    <w:rsid w:val="00203CFD"/>
    <w:rsid w:val="00205379"/>
    <w:rsid w:val="00206C9F"/>
    <w:rsid w:val="0020758B"/>
    <w:rsid w:val="0021096F"/>
    <w:rsid w:val="00211433"/>
    <w:rsid w:val="002117E2"/>
    <w:rsid w:val="00211EA1"/>
    <w:rsid w:val="00212175"/>
    <w:rsid w:val="00213606"/>
    <w:rsid w:val="002155EC"/>
    <w:rsid w:val="00215CAB"/>
    <w:rsid w:val="002203C8"/>
    <w:rsid w:val="002231AD"/>
    <w:rsid w:val="00224480"/>
    <w:rsid w:val="0022455B"/>
    <w:rsid w:val="00226156"/>
    <w:rsid w:val="00231487"/>
    <w:rsid w:val="00231717"/>
    <w:rsid w:val="00233C3F"/>
    <w:rsid w:val="00235A66"/>
    <w:rsid w:val="00235B73"/>
    <w:rsid w:val="0023606F"/>
    <w:rsid w:val="00236294"/>
    <w:rsid w:val="002363E7"/>
    <w:rsid w:val="0023771E"/>
    <w:rsid w:val="00240581"/>
    <w:rsid w:val="00241F9E"/>
    <w:rsid w:val="00241FDD"/>
    <w:rsid w:val="0024288A"/>
    <w:rsid w:val="00242AB8"/>
    <w:rsid w:val="00243FFF"/>
    <w:rsid w:val="00244160"/>
    <w:rsid w:val="00244E3F"/>
    <w:rsid w:val="0024529F"/>
    <w:rsid w:val="002454FE"/>
    <w:rsid w:val="00246355"/>
    <w:rsid w:val="0024745D"/>
    <w:rsid w:val="00247F17"/>
    <w:rsid w:val="002502E1"/>
    <w:rsid w:val="0025140D"/>
    <w:rsid w:val="002521D6"/>
    <w:rsid w:val="0025227E"/>
    <w:rsid w:val="00253B01"/>
    <w:rsid w:val="00255421"/>
    <w:rsid w:val="002555B1"/>
    <w:rsid w:val="00255E16"/>
    <w:rsid w:val="0025618C"/>
    <w:rsid w:val="002563C2"/>
    <w:rsid w:val="0025750E"/>
    <w:rsid w:val="002618DF"/>
    <w:rsid w:val="00261C44"/>
    <w:rsid w:val="002628B0"/>
    <w:rsid w:val="0026697C"/>
    <w:rsid w:val="0026726A"/>
    <w:rsid w:val="002703C4"/>
    <w:rsid w:val="00270574"/>
    <w:rsid w:val="00276528"/>
    <w:rsid w:val="00277B89"/>
    <w:rsid w:val="00277E51"/>
    <w:rsid w:val="00277E9D"/>
    <w:rsid w:val="00277FC5"/>
    <w:rsid w:val="002805CA"/>
    <w:rsid w:val="0028069C"/>
    <w:rsid w:val="00280ABF"/>
    <w:rsid w:val="00281280"/>
    <w:rsid w:val="00281EEE"/>
    <w:rsid w:val="00281F37"/>
    <w:rsid w:val="0028256A"/>
    <w:rsid w:val="002837EE"/>
    <w:rsid w:val="002843B9"/>
    <w:rsid w:val="002860D8"/>
    <w:rsid w:val="002861DF"/>
    <w:rsid w:val="00286225"/>
    <w:rsid w:val="00286BCA"/>
    <w:rsid w:val="002876F0"/>
    <w:rsid w:val="00292222"/>
    <w:rsid w:val="0029236B"/>
    <w:rsid w:val="00293260"/>
    <w:rsid w:val="0029515F"/>
    <w:rsid w:val="00295F40"/>
    <w:rsid w:val="00297A1E"/>
    <w:rsid w:val="00297E57"/>
    <w:rsid w:val="002A0DF2"/>
    <w:rsid w:val="002A1FA4"/>
    <w:rsid w:val="002A267E"/>
    <w:rsid w:val="002A3F49"/>
    <w:rsid w:val="002A4B94"/>
    <w:rsid w:val="002A6EBB"/>
    <w:rsid w:val="002A7F19"/>
    <w:rsid w:val="002B37B5"/>
    <w:rsid w:val="002B4163"/>
    <w:rsid w:val="002B5AC2"/>
    <w:rsid w:val="002B5CFB"/>
    <w:rsid w:val="002B612E"/>
    <w:rsid w:val="002B6B23"/>
    <w:rsid w:val="002B6DA6"/>
    <w:rsid w:val="002B727E"/>
    <w:rsid w:val="002C05EA"/>
    <w:rsid w:val="002C1896"/>
    <w:rsid w:val="002D00FC"/>
    <w:rsid w:val="002D0460"/>
    <w:rsid w:val="002D1DCE"/>
    <w:rsid w:val="002D2690"/>
    <w:rsid w:val="002D2CAB"/>
    <w:rsid w:val="002D4034"/>
    <w:rsid w:val="002D646B"/>
    <w:rsid w:val="002D6673"/>
    <w:rsid w:val="002E090E"/>
    <w:rsid w:val="002E0B20"/>
    <w:rsid w:val="002E0BB7"/>
    <w:rsid w:val="002E1D3F"/>
    <w:rsid w:val="002E2230"/>
    <w:rsid w:val="002E2E7E"/>
    <w:rsid w:val="002E3075"/>
    <w:rsid w:val="002E4975"/>
    <w:rsid w:val="002E4AD2"/>
    <w:rsid w:val="002E4F51"/>
    <w:rsid w:val="002E5A1A"/>
    <w:rsid w:val="002E5BF8"/>
    <w:rsid w:val="002E6048"/>
    <w:rsid w:val="002E75EB"/>
    <w:rsid w:val="002E7684"/>
    <w:rsid w:val="002F0852"/>
    <w:rsid w:val="002F1277"/>
    <w:rsid w:val="002F12D5"/>
    <w:rsid w:val="002F1D33"/>
    <w:rsid w:val="002F2957"/>
    <w:rsid w:val="002F2D4E"/>
    <w:rsid w:val="002F30B6"/>
    <w:rsid w:val="002F3750"/>
    <w:rsid w:val="002F3C6E"/>
    <w:rsid w:val="002F59AE"/>
    <w:rsid w:val="002F69FD"/>
    <w:rsid w:val="002F792A"/>
    <w:rsid w:val="002F7EE6"/>
    <w:rsid w:val="0030096B"/>
    <w:rsid w:val="003023A4"/>
    <w:rsid w:val="003047D1"/>
    <w:rsid w:val="00304D24"/>
    <w:rsid w:val="00307CBE"/>
    <w:rsid w:val="00311E0A"/>
    <w:rsid w:val="003127E1"/>
    <w:rsid w:val="00316C8B"/>
    <w:rsid w:val="00321CCF"/>
    <w:rsid w:val="00322A72"/>
    <w:rsid w:val="00322AEF"/>
    <w:rsid w:val="00322F9E"/>
    <w:rsid w:val="0032310B"/>
    <w:rsid w:val="0032417C"/>
    <w:rsid w:val="0032762C"/>
    <w:rsid w:val="00327946"/>
    <w:rsid w:val="0033076C"/>
    <w:rsid w:val="00331C1C"/>
    <w:rsid w:val="00332EA1"/>
    <w:rsid w:val="003336BD"/>
    <w:rsid w:val="00333BA4"/>
    <w:rsid w:val="00336886"/>
    <w:rsid w:val="00336FAA"/>
    <w:rsid w:val="003405B9"/>
    <w:rsid w:val="00342239"/>
    <w:rsid w:val="00343DA5"/>
    <w:rsid w:val="00344AA1"/>
    <w:rsid w:val="0034664E"/>
    <w:rsid w:val="003471C2"/>
    <w:rsid w:val="00347947"/>
    <w:rsid w:val="00347B48"/>
    <w:rsid w:val="00347C50"/>
    <w:rsid w:val="00347FF2"/>
    <w:rsid w:val="00350941"/>
    <w:rsid w:val="00351B98"/>
    <w:rsid w:val="00352856"/>
    <w:rsid w:val="0035491A"/>
    <w:rsid w:val="00356693"/>
    <w:rsid w:val="0035698D"/>
    <w:rsid w:val="00357164"/>
    <w:rsid w:val="00361390"/>
    <w:rsid w:val="003614C0"/>
    <w:rsid w:val="0036440B"/>
    <w:rsid w:val="003658A9"/>
    <w:rsid w:val="00365A9E"/>
    <w:rsid w:val="00366088"/>
    <w:rsid w:val="003663E4"/>
    <w:rsid w:val="00366545"/>
    <w:rsid w:val="00372D13"/>
    <w:rsid w:val="00373A6F"/>
    <w:rsid w:val="00373B72"/>
    <w:rsid w:val="00374D35"/>
    <w:rsid w:val="003752EB"/>
    <w:rsid w:val="003755AD"/>
    <w:rsid w:val="0038216D"/>
    <w:rsid w:val="003824E7"/>
    <w:rsid w:val="00382864"/>
    <w:rsid w:val="00383BA9"/>
    <w:rsid w:val="0038448D"/>
    <w:rsid w:val="00384A34"/>
    <w:rsid w:val="00386E4B"/>
    <w:rsid w:val="00387E07"/>
    <w:rsid w:val="003908CB"/>
    <w:rsid w:val="00390DB9"/>
    <w:rsid w:val="00390EFC"/>
    <w:rsid w:val="00391082"/>
    <w:rsid w:val="003914BF"/>
    <w:rsid w:val="00392EBD"/>
    <w:rsid w:val="0039352E"/>
    <w:rsid w:val="0039409B"/>
    <w:rsid w:val="003952CE"/>
    <w:rsid w:val="00395B01"/>
    <w:rsid w:val="00396702"/>
    <w:rsid w:val="003971D2"/>
    <w:rsid w:val="00397E97"/>
    <w:rsid w:val="003A011B"/>
    <w:rsid w:val="003A1BDF"/>
    <w:rsid w:val="003A2865"/>
    <w:rsid w:val="003A37DD"/>
    <w:rsid w:val="003A5992"/>
    <w:rsid w:val="003A5B4E"/>
    <w:rsid w:val="003A6309"/>
    <w:rsid w:val="003A7234"/>
    <w:rsid w:val="003A7966"/>
    <w:rsid w:val="003B0A7B"/>
    <w:rsid w:val="003B15C9"/>
    <w:rsid w:val="003B6837"/>
    <w:rsid w:val="003B7235"/>
    <w:rsid w:val="003C0BC5"/>
    <w:rsid w:val="003C0FB8"/>
    <w:rsid w:val="003C3570"/>
    <w:rsid w:val="003C41DF"/>
    <w:rsid w:val="003C4898"/>
    <w:rsid w:val="003C54E4"/>
    <w:rsid w:val="003C68D8"/>
    <w:rsid w:val="003C6CF1"/>
    <w:rsid w:val="003C6FFB"/>
    <w:rsid w:val="003D0B70"/>
    <w:rsid w:val="003D10E6"/>
    <w:rsid w:val="003D4C05"/>
    <w:rsid w:val="003D75B5"/>
    <w:rsid w:val="003D75EC"/>
    <w:rsid w:val="003E008B"/>
    <w:rsid w:val="003E07DE"/>
    <w:rsid w:val="003E0A1F"/>
    <w:rsid w:val="003E18CC"/>
    <w:rsid w:val="003E19C4"/>
    <w:rsid w:val="003E1B7F"/>
    <w:rsid w:val="003E271A"/>
    <w:rsid w:val="003E2AD7"/>
    <w:rsid w:val="003E5D70"/>
    <w:rsid w:val="003E6ACE"/>
    <w:rsid w:val="003E6FF4"/>
    <w:rsid w:val="003E7A32"/>
    <w:rsid w:val="003F09F7"/>
    <w:rsid w:val="003F1A52"/>
    <w:rsid w:val="003F1F71"/>
    <w:rsid w:val="003F2A36"/>
    <w:rsid w:val="003F2C4C"/>
    <w:rsid w:val="003F38F4"/>
    <w:rsid w:val="003F423B"/>
    <w:rsid w:val="003F543A"/>
    <w:rsid w:val="003F5E62"/>
    <w:rsid w:val="003F61A5"/>
    <w:rsid w:val="003F68E0"/>
    <w:rsid w:val="003F756C"/>
    <w:rsid w:val="00400F48"/>
    <w:rsid w:val="00403437"/>
    <w:rsid w:val="00403465"/>
    <w:rsid w:val="00404EE7"/>
    <w:rsid w:val="00406160"/>
    <w:rsid w:val="00406606"/>
    <w:rsid w:val="00406795"/>
    <w:rsid w:val="00414212"/>
    <w:rsid w:val="0042156E"/>
    <w:rsid w:val="00422409"/>
    <w:rsid w:val="00423FE2"/>
    <w:rsid w:val="00424167"/>
    <w:rsid w:val="004241B7"/>
    <w:rsid w:val="00425025"/>
    <w:rsid w:val="00427471"/>
    <w:rsid w:val="00427C8C"/>
    <w:rsid w:val="00430692"/>
    <w:rsid w:val="00430A24"/>
    <w:rsid w:val="00430AB4"/>
    <w:rsid w:val="00431154"/>
    <w:rsid w:val="00431F39"/>
    <w:rsid w:val="00432D67"/>
    <w:rsid w:val="004333D4"/>
    <w:rsid w:val="004341AC"/>
    <w:rsid w:val="00434DFE"/>
    <w:rsid w:val="00434E3D"/>
    <w:rsid w:val="00434E9C"/>
    <w:rsid w:val="004354BA"/>
    <w:rsid w:val="00437331"/>
    <w:rsid w:val="0044116D"/>
    <w:rsid w:val="0044170A"/>
    <w:rsid w:val="00441A7B"/>
    <w:rsid w:val="0044340F"/>
    <w:rsid w:val="004437A2"/>
    <w:rsid w:val="00443DEB"/>
    <w:rsid w:val="004452D5"/>
    <w:rsid w:val="00446A3F"/>
    <w:rsid w:val="00446BB4"/>
    <w:rsid w:val="00447A36"/>
    <w:rsid w:val="00447AFD"/>
    <w:rsid w:val="00447D1F"/>
    <w:rsid w:val="004503EE"/>
    <w:rsid w:val="004503F2"/>
    <w:rsid w:val="00450A0A"/>
    <w:rsid w:val="00452BE0"/>
    <w:rsid w:val="00453F21"/>
    <w:rsid w:val="004542D4"/>
    <w:rsid w:val="0045609D"/>
    <w:rsid w:val="0045761D"/>
    <w:rsid w:val="00457E7C"/>
    <w:rsid w:val="00461708"/>
    <w:rsid w:val="004619E9"/>
    <w:rsid w:val="00461FE3"/>
    <w:rsid w:val="00462F7E"/>
    <w:rsid w:val="004648FE"/>
    <w:rsid w:val="004665A1"/>
    <w:rsid w:val="00466907"/>
    <w:rsid w:val="00470296"/>
    <w:rsid w:val="00475789"/>
    <w:rsid w:val="004774B0"/>
    <w:rsid w:val="00477979"/>
    <w:rsid w:val="004806FF"/>
    <w:rsid w:val="004813D1"/>
    <w:rsid w:val="004819B9"/>
    <w:rsid w:val="004823B7"/>
    <w:rsid w:val="00483D74"/>
    <w:rsid w:val="00484CF0"/>
    <w:rsid w:val="0048502A"/>
    <w:rsid w:val="00485635"/>
    <w:rsid w:val="0048750A"/>
    <w:rsid w:val="00491816"/>
    <w:rsid w:val="004918DE"/>
    <w:rsid w:val="00493DF2"/>
    <w:rsid w:val="0049440A"/>
    <w:rsid w:val="00494831"/>
    <w:rsid w:val="0049651E"/>
    <w:rsid w:val="00496CF3"/>
    <w:rsid w:val="00496F88"/>
    <w:rsid w:val="004A1169"/>
    <w:rsid w:val="004A2A48"/>
    <w:rsid w:val="004A2EA0"/>
    <w:rsid w:val="004A3EC1"/>
    <w:rsid w:val="004A4E80"/>
    <w:rsid w:val="004A5249"/>
    <w:rsid w:val="004A6A5F"/>
    <w:rsid w:val="004A7088"/>
    <w:rsid w:val="004A7A2F"/>
    <w:rsid w:val="004B18E8"/>
    <w:rsid w:val="004B2674"/>
    <w:rsid w:val="004B34A3"/>
    <w:rsid w:val="004B3CFB"/>
    <w:rsid w:val="004B40F8"/>
    <w:rsid w:val="004B714A"/>
    <w:rsid w:val="004B7A15"/>
    <w:rsid w:val="004B7BC8"/>
    <w:rsid w:val="004C003D"/>
    <w:rsid w:val="004C0245"/>
    <w:rsid w:val="004C0494"/>
    <w:rsid w:val="004C065D"/>
    <w:rsid w:val="004C0D5D"/>
    <w:rsid w:val="004C3483"/>
    <w:rsid w:val="004C4C8A"/>
    <w:rsid w:val="004C5D97"/>
    <w:rsid w:val="004C6C55"/>
    <w:rsid w:val="004C7053"/>
    <w:rsid w:val="004C74FA"/>
    <w:rsid w:val="004D0272"/>
    <w:rsid w:val="004D06E5"/>
    <w:rsid w:val="004D24B2"/>
    <w:rsid w:val="004D492B"/>
    <w:rsid w:val="004D5542"/>
    <w:rsid w:val="004D73E1"/>
    <w:rsid w:val="004D75E2"/>
    <w:rsid w:val="004D76D2"/>
    <w:rsid w:val="004E0300"/>
    <w:rsid w:val="004E06B8"/>
    <w:rsid w:val="004E1027"/>
    <w:rsid w:val="004E29B1"/>
    <w:rsid w:val="004E29BB"/>
    <w:rsid w:val="004E2C20"/>
    <w:rsid w:val="004E3ED8"/>
    <w:rsid w:val="004E45E3"/>
    <w:rsid w:val="004E6CB5"/>
    <w:rsid w:val="004F05F9"/>
    <w:rsid w:val="004F46DD"/>
    <w:rsid w:val="004F5AE4"/>
    <w:rsid w:val="0050062E"/>
    <w:rsid w:val="00501629"/>
    <w:rsid w:val="005027DF"/>
    <w:rsid w:val="00507A78"/>
    <w:rsid w:val="00513394"/>
    <w:rsid w:val="005135B4"/>
    <w:rsid w:val="00513D92"/>
    <w:rsid w:val="0051468C"/>
    <w:rsid w:val="00514825"/>
    <w:rsid w:val="00515A2F"/>
    <w:rsid w:val="00517BE3"/>
    <w:rsid w:val="005211E9"/>
    <w:rsid w:val="005227F3"/>
    <w:rsid w:val="00522E9D"/>
    <w:rsid w:val="00522FE2"/>
    <w:rsid w:val="005236DC"/>
    <w:rsid w:val="00527318"/>
    <w:rsid w:val="0052748E"/>
    <w:rsid w:val="00530B29"/>
    <w:rsid w:val="0053450D"/>
    <w:rsid w:val="00534EEB"/>
    <w:rsid w:val="00535318"/>
    <w:rsid w:val="00535957"/>
    <w:rsid w:val="00537710"/>
    <w:rsid w:val="0054035C"/>
    <w:rsid w:val="005417FF"/>
    <w:rsid w:val="00542C89"/>
    <w:rsid w:val="00543154"/>
    <w:rsid w:val="00543F1D"/>
    <w:rsid w:val="0054459C"/>
    <w:rsid w:val="00544BD9"/>
    <w:rsid w:val="00544E27"/>
    <w:rsid w:val="00550B18"/>
    <w:rsid w:val="00550C9A"/>
    <w:rsid w:val="0055101B"/>
    <w:rsid w:val="00551692"/>
    <w:rsid w:val="005518F7"/>
    <w:rsid w:val="00551DBB"/>
    <w:rsid w:val="005524CB"/>
    <w:rsid w:val="00554778"/>
    <w:rsid w:val="005547CC"/>
    <w:rsid w:val="00555898"/>
    <w:rsid w:val="00555E1C"/>
    <w:rsid w:val="005566E6"/>
    <w:rsid w:val="0055787C"/>
    <w:rsid w:val="00564072"/>
    <w:rsid w:val="005649E2"/>
    <w:rsid w:val="00564B26"/>
    <w:rsid w:val="005658C9"/>
    <w:rsid w:val="005705EC"/>
    <w:rsid w:val="0057391D"/>
    <w:rsid w:val="00573E31"/>
    <w:rsid w:val="005741B4"/>
    <w:rsid w:val="00575199"/>
    <w:rsid w:val="00575BC4"/>
    <w:rsid w:val="00576EB3"/>
    <w:rsid w:val="00577188"/>
    <w:rsid w:val="005809CC"/>
    <w:rsid w:val="005830C6"/>
    <w:rsid w:val="00583500"/>
    <w:rsid w:val="00585310"/>
    <w:rsid w:val="005857B5"/>
    <w:rsid w:val="00591892"/>
    <w:rsid w:val="0059192F"/>
    <w:rsid w:val="0059326F"/>
    <w:rsid w:val="00593A22"/>
    <w:rsid w:val="00594362"/>
    <w:rsid w:val="0059550D"/>
    <w:rsid w:val="00595906"/>
    <w:rsid w:val="00595C09"/>
    <w:rsid w:val="00596624"/>
    <w:rsid w:val="005A0C51"/>
    <w:rsid w:val="005A1A7B"/>
    <w:rsid w:val="005A2BFD"/>
    <w:rsid w:val="005A3EA7"/>
    <w:rsid w:val="005A5167"/>
    <w:rsid w:val="005A6C5B"/>
    <w:rsid w:val="005A7D44"/>
    <w:rsid w:val="005B1B46"/>
    <w:rsid w:val="005B2666"/>
    <w:rsid w:val="005B2ABF"/>
    <w:rsid w:val="005B5085"/>
    <w:rsid w:val="005B6468"/>
    <w:rsid w:val="005B7D83"/>
    <w:rsid w:val="005C1B9E"/>
    <w:rsid w:val="005C2939"/>
    <w:rsid w:val="005C573E"/>
    <w:rsid w:val="005C6CED"/>
    <w:rsid w:val="005C72A2"/>
    <w:rsid w:val="005C786C"/>
    <w:rsid w:val="005D0167"/>
    <w:rsid w:val="005D08B4"/>
    <w:rsid w:val="005D0B1F"/>
    <w:rsid w:val="005D1C46"/>
    <w:rsid w:val="005D1FB7"/>
    <w:rsid w:val="005D2B7B"/>
    <w:rsid w:val="005D3768"/>
    <w:rsid w:val="005D403D"/>
    <w:rsid w:val="005D61EB"/>
    <w:rsid w:val="005D6269"/>
    <w:rsid w:val="005D74E1"/>
    <w:rsid w:val="005D7F99"/>
    <w:rsid w:val="005E2460"/>
    <w:rsid w:val="005E4705"/>
    <w:rsid w:val="005E5AE8"/>
    <w:rsid w:val="005F0721"/>
    <w:rsid w:val="005F22CA"/>
    <w:rsid w:val="005F65D3"/>
    <w:rsid w:val="00600082"/>
    <w:rsid w:val="006024F3"/>
    <w:rsid w:val="006024F5"/>
    <w:rsid w:val="006033DB"/>
    <w:rsid w:val="00603BF8"/>
    <w:rsid w:val="006040D0"/>
    <w:rsid w:val="0060420C"/>
    <w:rsid w:val="006062D0"/>
    <w:rsid w:val="00607164"/>
    <w:rsid w:val="0060718E"/>
    <w:rsid w:val="0061190D"/>
    <w:rsid w:val="00611C4A"/>
    <w:rsid w:val="00612D81"/>
    <w:rsid w:val="00613BDC"/>
    <w:rsid w:val="00614FEF"/>
    <w:rsid w:val="00616572"/>
    <w:rsid w:val="00617585"/>
    <w:rsid w:val="0062108F"/>
    <w:rsid w:val="00621423"/>
    <w:rsid w:val="00621C05"/>
    <w:rsid w:val="00623E3D"/>
    <w:rsid w:val="00625053"/>
    <w:rsid w:val="00626C40"/>
    <w:rsid w:val="0062745B"/>
    <w:rsid w:val="0063011E"/>
    <w:rsid w:val="00630833"/>
    <w:rsid w:val="00634019"/>
    <w:rsid w:val="00636F56"/>
    <w:rsid w:val="006370E5"/>
    <w:rsid w:val="00637701"/>
    <w:rsid w:val="00637FB7"/>
    <w:rsid w:val="00642152"/>
    <w:rsid w:val="006424A9"/>
    <w:rsid w:val="00645ECA"/>
    <w:rsid w:val="00646219"/>
    <w:rsid w:val="006509E4"/>
    <w:rsid w:val="006528BB"/>
    <w:rsid w:val="00652E78"/>
    <w:rsid w:val="00653A31"/>
    <w:rsid w:val="00653DA6"/>
    <w:rsid w:val="006546DA"/>
    <w:rsid w:val="00655CA8"/>
    <w:rsid w:val="0065601D"/>
    <w:rsid w:val="00660095"/>
    <w:rsid w:val="00662FE2"/>
    <w:rsid w:val="00666143"/>
    <w:rsid w:val="00670C3A"/>
    <w:rsid w:val="0067126E"/>
    <w:rsid w:val="00671BE7"/>
    <w:rsid w:val="00671DE4"/>
    <w:rsid w:val="00671FF0"/>
    <w:rsid w:val="00672AEF"/>
    <w:rsid w:val="006733A2"/>
    <w:rsid w:val="00673B23"/>
    <w:rsid w:val="0067407D"/>
    <w:rsid w:val="00674E61"/>
    <w:rsid w:val="006763FC"/>
    <w:rsid w:val="00681448"/>
    <w:rsid w:val="00681D69"/>
    <w:rsid w:val="00683722"/>
    <w:rsid w:val="0068439A"/>
    <w:rsid w:val="006851A6"/>
    <w:rsid w:val="00685515"/>
    <w:rsid w:val="00685C24"/>
    <w:rsid w:val="0068699D"/>
    <w:rsid w:val="006928A0"/>
    <w:rsid w:val="00692E8F"/>
    <w:rsid w:val="006936FF"/>
    <w:rsid w:val="00693939"/>
    <w:rsid w:val="00693E5B"/>
    <w:rsid w:val="00694B0C"/>
    <w:rsid w:val="0069668C"/>
    <w:rsid w:val="00696E4F"/>
    <w:rsid w:val="00697647"/>
    <w:rsid w:val="00697B04"/>
    <w:rsid w:val="006A16BE"/>
    <w:rsid w:val="006A1AFF"/>
    <w:rsid w:val="006A287F"/>
    <w:rsid w:val="006A399C"/>
    <w:rsid w:val="006A3F3A"/>
    <w:rsid w:val="006A59CB"/>
    <w:rsid w:val="006A69C2"/>
    <w:rsid w:val="006B0BCC"/>
    <w:rsid w:val="006B187E"/>
    <w:rsid w:val="006B2BEA"/>
    <w:rsid w:val="006B3C3B"/>
    <w:rsid w:val="006B55FA"/>
    <w:rsid w:val="006B5621"/>
    <w:rsid w:val="006B7277"/>
    <w:rsid w:val="006C1923"/>
    <w:rsid w:val="006C1B29"/>
    <w:rsid w:val="006C21B0"/>
    <w:rsid w:val="006C2510"/>
    <w:rsid w:val="006C4288"/>
    <w:rsid w:val="006C430A"/>
    <w:rsid w:val="006D0693"/>
    <w:rsid w:val="006D08D2"/>
    <w:rsid w:val="006D1ABB"/>
    <w:rsid w:val="006D1C94"/>
    <w:rsid w:val="006D268C"/>
    <w:rsid w:val="006D4EB9"/>
    <w:rsid w:val="006D7527"/>
    <w:rsid w:val="006D7639"/>
    <w:rsid w:val="006E211C"/>
    <w:rsid w:val="006E60C7"/>
    <w:rsid w:val="006E688E"/>
    <w:rsid w:val="006E69DD"/>
    <w:rsid w:val="006E70AA"/>
    <w:rsid w:val="006E766B"/>
    <w:rsid w:val="006E7B47"/>
    <w:rsid w:val="006F08BC"/>
    <w:rsid w:val="006F0B25"/>
    <w:rsid w:val="006F1650"/>
    <w:rsid w:val="006F2BB6"/>
    <w:rsid w:val="006F2F46"/>
    <w:rsid w:val="006F3478"/>
    <w:rsid w:val="006F4B15"/>
    <w:rsid w:val="006F4F02"/>
    <w:rsid w:val="006F5889"/>
    <w:rsid w:val="006F5CE1"/>
    <w:rsid w:val="006F6708"/>
    <w:rsid w:val="006F6BA2"/>
    <w:rsid w:val="006F6DF6"/>
    <w:rsid w:val="006F75D1"/>
    <w:rsid w:val="006F79B5"/>
    <w:rsid w:val="00700A31"/>
    <w:rsid w:val="007015EB"/>
    <w:rsid w:val="007021F5"/>
    <w:rsid w:val="007026F1"/>
    <w:rsid w:val="00705598"/>
    <w:rsid w:val="007058C0"/>
    <w:rsid w:val="00705ECB"/>
    <w:rsid w:val="00706015"/>
    <w:rsid w:val="00710FE4"/>
    <w:rsid w:val="007134AB"/>
    <w:rsid w:val="00715DFD"/>
    <w:rsid w:val="00716C20"/>
    <w:rsid w:val="0071740D"/>
    <w:rsid w:val="00717E9B"/>
    <w:rsid w:val="00720428"/>
    <w:rsid w:val="0072100C"/>
    <w:rsid w:val="00721B85"/>
    <w:rsid w:val="007222D5"/>
    <w:rsid w:val="007223E6"/>
    <w:rsid w:val="00730A17"/>
    <w:rsid w:val="00731938"/>
    <w:rsid w:val="00731B75"/>
    <w:rsid w:val="00732F70"/>
    <w:rsid w:val="0073316C"/>
    <w:rsid w:val="00734555"/>
    <w:rsid w:val="00734F09"/>
    <w:rsid w:val="0073546A"/>
    <w:rsid w:val="0073715E"/>
    <w:rsid w:val="0074086C"/>
    <w:rsid w:val="00741AA4"/>
    <w:rsid w:val="007430AF"/>
    <w:rsid w:val="00744988"/>
    <w:rsid w:val="00745B71"/>
    <w:rsid w:val="0074644C"/>
    <w:rsid w:val="00746A75"/>
    <w:rsid w:val="00746B94"/>
    <w:rsid w:val="007521F3"/>
    <w:rsid w:val="007529A2"/>
    <w:rsid w:val="00753308"/>
    <w:rsid w:val="00754D66"/>
    <w:rsid w:val="00755F3A"/>
    <w:rsid w:val="00756D88"/>
    <w:rsid w:val="00760A5C"/>
    <w:rsid w:val="00762DD9"/>
    <w:rsid w:val="00762DDA"/>
    <w:rsid w:val="007635C8"/>
    <w:rsid w:val="00763625"/>
    <w:rsid w:val="00764EDA"/>
    <w:rsid w:val="00765BA5"/>
    <w:rsid w:val="007700EB"/>
    <w:rsid w:val="00770E1B"/>
    <w:rsid w:val="00772ED0"/>
    <w:rsid w:val="007745FF"/>
    <w:rsid w:val="00774C02"/>
    <w:rsid w:val="00774E05"/>
    <w:rsid w:val="00775090"/>
    <w:rsid w:val="00776338"/>
    <w:rsid w:val="00776832"/>
    <w:rsid w:val="00777FAD"/>
    <w:rsid w:val="007803B0"/>
    <w:rsid w:val="00781E3E"/>
    <w:rsid w:val="0078324C"/>
    <w:rsid w:val="00785C87"/>
    <w:rsid w:val="00786CF5"/>
    <w:rsid w:val="00786D42"/>
    <w:rsid w:val="00790BCB"/>
    <w:rsid w:val="007919D4"/>
    <w:rsid w:val="00791B6E"/>
    <w:rsid w:val="00793066"/>
    <w:rsid w:val="007934B0"/>
    <w:rsid w:val="00793739"/>
    <w:rsid w:val="00794091"/>
    <w:rsid w:val="00795BFC"/>
    <w:rsid w:val="00795D5E"/>
    <w:rsid w:val="00796A15"/>
    <w:rsid w:val="007A0FD3"/>
    <w:rsid w:val="007A26AD"/>
    <w:rsid w:val="007A2CA4"/>
    <w:rsid w:val="007A433D"/>
    <w:rsid w:val="007A77C7"/>
    <w:rsid w:val="007B0C89"/>
    <w:rsid w:val="007B1054"/>
    <w:rsid w:val="007B21F7"/>
    <w:rsid w:val="007B5B17"/>
    <w:rsid w:val="007B6F7B"/>
    <w:rsid w:val="007C15DB"/>
    <w:rsid w:val="007C18A5"/>
    <w:rsid w:val="007C3D0B"/>
    <w:rsid w:val="007C416D"/>
    <w:rsid w:val="007C4178"/>
    <w:rsid w:val="007C6AA4"/>
    <w:rsid w:val="007D0EE0"/>
    <w:rsid w:val="007D1C72"/>
    <w:rsid w:val="007D43B1"/>
    <w:rsid w:val="007D7265"/>
    <w:rsid w:val="007E00C1"/>
    <w:rsid w:val="007E0388"/>
    <w:rsid w:val="007E03B1"/>
    <w:rsid w:val="007E03E8"/>
    <w:rsid w:val="007E1009"/>
    <w:rsid w:val="007E2623"/>
    <w:rsid w:val="007F2060"/>
    <w:rsid w:val="007F3963"/>
    <w:rsid w:val="007F5C02"/>
    <w:rsid w:val="007F6077"/>
    <w:rsid w:val="007F6828"/>
    <w:rsid w:val="007F7715"/>
    <w:rsid w:val="007F797E"/>
    <w:rsid w:val="008014BF"/>
    <w:rsid w:val="00801993"/>
    <w:rsid w:val="0080395D"/>
    <w:rsid w:val="00804CF8"/>
    <w:rsid w:val="0080675C"/>
    <w:rsid w:val="0080718D"/>
    <w:rsid w:val="00810281"/>
    <w:rsid w:val="00810758"/>
    <w:rsid w:val="00811471"/>
    <w:rsid w:val="0081333D"/>
    <w:rsid w:val="00813F04"/>
    <w:rsid w:val="0081520B"/>
    <w:rsid w:val="0081786B"/>
    <w:rsid w:val="00817D1C"/>
    <w:rsid w:val="00821EEE"/>
    <w:rsid w:val="008230F2"/>
    <w:rsid w:val="008233FE"/>
    <w:rsid w:val="0082365E"/>
    <w:rsid w:val="00824097"/>
    <w:rsid w:val="00827E58"/>
    <w:rsid w:val="00830A62"/>
    <w:rsid w:val="00830D8F"/>
    <w:rsid w:val="00830FA6"/>
    <w:rsid w:val="008322F0"/>
    <w:rsid w:val="0083378A"/>
    <w:rsid w:val="00834522"/>
    <w:rsid w:val="00835B89"/>
    <w:rsid w:val="0083607F"/>
    <w:rsid w:val="00837386"/>
    <w:rsid w:val="008409D1"/>
    <w:rsid w:val="00840A6A"/>
    <w:rsid w:val="00841C20"/>
    <w:rsid w:val="00843E77"/>
    <w:rsid w:val="008455A6"/>
    <w:rsid w:val="008502A9"/>
    <w:rsid w:val="00851589"/>
    <w:rsid w:val="0085182D"/>
    <w:rsid w:val="0085258E"/>
    <w:rsid w:val="0085474B"/>
    <w:rsid w:val="0085520B"/>
    <w:rsid w:val="00856BC9"/>
    <w:rsid w:val="00857BA2"/>
    <w:rsid w:val="00860560"/>
    <w:rsid w:val="0086106B"/>
    <w:rsid w:val="008610E0"/>
    <w:rsid w:val="00862EF6"/>
    <w:rsid w:val="0086383B"/>
    <w:rsid w:val="00867417"/>
    <w:rsid w:val="008707DD"/>
    <w:rsid w:val="00870F6C"/>
    <w:rsid w:val="00871E37"/>
    <w:rsid w:val="00872240"/>
    <w:rsid w:val="00872FD8"/>
    <w:rsid w:val="00873CD6"/>
    <w:rsid w:val="008744EB"/>
    <w:rsid w:val="0087457B"/>
    <w:rsid w:val="008748B5"/>
    <w:rsid w:val="008749B0"/>
    <w:rsid w:val="00874AC2"/>
    <w:rsid w:val="00884346"/>
    <w:rsid w:val="00884A7D"/>
    <w:rsid w:val="00884EB3"/>
    <w:rsid w:val="00885094"/>
    <w:rsid w:val="00885853"/>
    <w:rsid w:val="008878DD"/>
    <w:rsid w:val="00887A61"/>
    <w:rsid w:val="00887E97"/>
    <w:rsid w:val="008911B1"/>
    <w:rsid w:val="0089170F"/>
    <w:rsid w:val="00891907"/>
    <w:rsid w:val="00892149"/>
    <w:rsid w:val="0089254C"/>
    <w:rsid w:val="00893CD3"/>
    <w:rsid w:val="00895B67"/>
    <w:rsid w:val="00895E86"/>
    <w:rsid w:val="00896D91"/>
    <w:rsid w:val="008A1094"/>
    <w:rsid w:val="008A156C"/>
    <w:rsid w:val="008A1B55"/>
    <w:rsid w:val="008A2B80"/>
    <w:rsid w:val="008A39DF"/>
    <w:rsid w:val="008A5694"/>
    <w:rsid w:val="008A57F8"/>
    <w:rsid w:val="008A65A1"/>
    <w:rsid w:val="008A7D5B"/>
    <w:rsid w:val="008B04B9"/>
    <w:rsid w:val="008B6F3D"/>
    <w:rsid w:val="008B74E9"/>
    <w:rsid w:val="008C1314"/>
    <w:rsid w:val="008C40CD"/>
    <w:rsid w:val="008C51BB"/>
    <w:rsid w:val="008C7228"/>
    <w:rsid w:val="008C7630"/>
    <w:rsid w:val="008D037E"/>
    <w:rsid w:val="008D07DA"/>
    <w:rsid w:val="008D5316"/>
    <w:rsid w:val="008D7839"/>
    <w:rsid w:val="008E1CBE"/>
    <w:rsid w:val="008E3F0E"/>
    <w:rsid w:val="008E5C96"/>
    <w:rsid w:val="008E5D86"/>
    <w:rsid w:val="008E5D9B"/>
    <w:rsid w:val="008E6130"/>
    <w:rsid w:val="008E61BC"/>
    <w:rsid w:val="008E64B4"/>
    <w:rsid w:val="008E6812"/>
    <w:rsid w:val="008E6B9E"/>
    <w:rsid w:val="008F1542"/>
    <w:rsid w:val="008F208F"/>
    <w:rsid w:val="008F4362"/>
    <w:rsid w:val="008F4457"/>
    <w:rsid w:val="008F5BAA"/>
    <w:rsid w:val="008F7CDE"/>
    <w:rsid w:val="00900AD9"/>
    <w:rsid w:val="00901D6D"/>
    <w:rsid w:val="00903620"/>
    <w:rsid w:val="00903756"/>
    <w:rsid w:val="00903DC6"/>
    <w:rsid w:val="00903EB9"/>
    <w:rsid w:val="009046E0"/>
    <w:rsid w:val="00904AC5"/>
    <w:rsid w:val="00911768"/>
    <w:rsid w:val="0091297A"/>
    <w:rsid w:val="00914939"/>
    <w:rsid w:val="00914F79"/>
    <w:rsid w:val="0091600D"/>
    <w:rsid w:val="00916FC7"/>
    <w:rsid w:val="009178E3"/>
    <w:rsid w:val="009179AC"/>
    <w:rsid w:val="0092164A"/>
    <w:rsid w:val="0092335D"/>
    <w:rsid w:val="00923731"/>
    <w:rsid w:val="00924AD9"/>
    <w:rsid w:val="00925309"/>
    <w:rsid w:val="009258E4"/>
    <w:rsid w:val="009261B9"/>
    <w:rsid w:val="00927696"/>
    <w:rsid w:val="00930488"/>
    <w:rsid w:val="00931BD8"/>
    <w:rsid w:val="00932137"/>
    <w:rsid w:val="00932859"/>
    <w:rsid w:val="00932B62"/>
    <w:rsid w:val="00932FC1"/>
    <w:rsid w:val="00933D57"/>
    <w:rsid w:val="00934A80"/>
    <w:rsid w:val="009354E1"/>
    <w:rsid w:val="00937174"/>
    <w:rsid w:val="00942415"/>
    <w:rsid w:val="0094353A"/>
    <w:rsid w:val="00944550"/>
    <w:rsid w:val="00946492"/>
    <w:rsid w:val="00946672"/>
    <w:rsid w:val="0094669F"/>
    <w:rsid w:val="0094733C"/>
    <w:rsid w:val="00947A7C"/>
    <w:rsid w:val="0095091C"/>
    <w:rsid w:val="00955340"/>
    <w:rsid w:val="00955475"/>
    <w:rsid w:val="00955A96"/>
    <w:rsid w:val="009561AE"/>
    <w:rsid w:val="00956452"/>
    <w:rsid w:val="009658DE"/>
    <w:rsid w:val="00967E9A"/>
    <w:rsid w:val="00970457"/>
    <w:rsid w:val="0097433B"/>
    <w:rsid w:val="0097475B"/>
    <w:rsid w:val="00977F68"/>
    <w:rsid w:val="009802DA"/>
    <w:rsid w:val="009809DB"/>
    <w:rsid w:val="00980AC8"/>
    <w:rsid w:val="009831B6"/>
    <w:rsid w:val="009832E4"/>
    <w:rsid w:val="009840DE"/>
    <w:rsid w:val="00984664"/>
    <w:rsid w:val="00985263"/>
    <w:rsid w:val="009875D8"/>
    <w:rsid w:val="00991AE3"/>
    <w:rsid w:val="00992A6D"/>
    <w:rsid w:val="00992D18"/>
    <w:rsid w:val="00993AE7"/>
    <w:rsid w:val="009960F6"/>
    <w:rsid w:val="00996800"/>
    <w:rsid w:val="009A09B7"/>
    <w:rsid w:val="009A0CDF"/>
    <w:rsid w:val="009A1230"/>
    <w:rsid w:val="009A1634"/>
    <w:rsid w:val="009A1943"/>
    <w:rsid w:val="009A378C"/>
    <w:rsid w:val="009A4232"/>
    <w:rsid w:val="009A4E47"/>
    <w:rsid w:val="009A5480"/>
    <w:rsid w:val="009A63A2"/>
    <w:rsid w:val="009A6CDD"/>
    <w:rsid w:val="009A7917"/>
    <w:rsid w:val="009B0170"/>
    <w:rsid w:val="009B1289"/>
    <w:rsid w:val="009B2AAF"/>
    <w:rsid w:val="009B2B89"/>
    <w:rsid w:val="009B306C"/>
    <w:rsid w:val="009B4361"/>
    <w:rsid w:val="009B7934"/>
    <w:rsid w:val="009C1AD8"/>
    <w:rsid w:val="009C2DF9"/>
    <w:rsid w:val="009C3804"/>
    <w:rsid w:val="009C3B98"/>
    <w:rsid w:val="009C5A19"/>
    <w:rsid w:val="009D0433"/>
    <w:rsid w:val="009D0F4B"/>
    <w:rsid w:val="009D1D7A"/>
    <w:rsid w:val="009D2428"/>
    <w:rsid w:val="009D288A"/>
    <w:rsid w:val="009D295C"/>
    <w:rsid w:val="009D3BA0"/>
    <w:rsid w:val="009D4008"/>
    <w:rsid w:val="009D4953"/>
    <w:rsid w:val="009D599D"/>
    <w:rsid w:val="009D6C15"/>
    <w:rsid w:val="009D7101"/>
    <w:rsid w:val="009D7599"/>
    <w:rsid w:val="009E0A1B"/>
    <w:rsid w:val="009E3B6D"/>
    <w:rsid w:val="009E48C0"/>
    <w:rsid w:val="009E5423"/>
    <w:rsid w:val="009E6172"/>
    <w:rsid w:val="009E6541"/>
    <w:rsid w:val="009E7A80"/>
    <w:rsid w:val="009F0370"/>
    <w:rsid w:val="009F0D85"/>
    <w:rsid w:val="009F14F2"/>
    <w:rsid w:val="009F1C11"/>
    <w:rsid w:val="009F2C18"/>
    <w:rsid w:val="009F449C"/>
    <w:rsid w:val="00A0115F"/>
    <w:rsid w:val="00A04ED7"/>
    <w:rsid w:val="00A058F7"/>
    <w:rsid w:val="00A06FF0"/>
    <w:rsid w:val="00A0788A"/>
    <w:rsid w:val="00A07C1D"/>
    <w:rsid w:val="00A1029D"/>
    <w:rsid w:val="00A11760"/>
    <w:rsid w:val="00A14423"/>
    <w:rsid w:val="00A1474A"/>
    <w:rsid w:val="00A14C34"/>
    <w:rsid w:val="00A21931"/>
    <w:rsid w:val="00A22AA0"/>
    <w:rsid w:val="00A23C2C"/>
    <w:rsid w:val="00A248F3"/>
    <w:rsid w:val="00A25BDD"/>
    <w:rsid w:val="00A262BA"/>
    <w:rsid w:val="00A263CF"/>
    <w:rsid w:val="00A271CC"/>
    <w:rsid w:val="00A2793D"/>
    <w:rsid w:val="00A27A5E"/>
    <w:rsid w:val="00A306B8"/>
    <w:rsid w:val="00A306DF"/>
    <w:rsid w:val="00A31559"/>
    <w:rsid w:val="00A31C56"/>
    <w:rsid w:val="00A321B6"/>
    <w:rsid w:val="00A33CA4"/>
    <w:rsid w:val="00A340E9"/>
    <w:rsid w:val="00A34A29"/>
    <w:rsid w:val="00A34D6F"/>
    <w:rsid w:val="00A35BB6"/>
    <w:rsid w:val="00A36024"/>
    <w:rsid w:val="00A36696"/>
    <w:rsid w:val="00A373EA"/>
    <w:rsid w:val="00A378EA"/>
    <w:rsid w:val="00A40BCB"/>
    <w:rsid w:val="00A445A1"/>
    <w:rsid w:val="00A468A7"/>
    <w:rsid w:val="00A46B54"/>
    <w:rsid w:val="00A46F81"/>
    <w:rsid w:val="00A501F3"/>
    <w:rsid w:val="00A5145C"/>
    <w:rsid w:val="00A5207C"/>
    <w:rsid w:val="00A54054"/>
    <w:rsid w:val="00A60553"/>
    <w:rsid w:val="00A6343F"/>
    <w:rsid w:val="00A63B6C"/>
    <w:rsid w:val="00A63BCE"/>
    <w:rsid w:val="00A63C97"/>
    <w:rsid w:val="00A64F06"/>
    <w:rsid w:val="00A668E3"/>
    <w:rsid w:val="00A706CB"/>
    <w:rsid w:val="00A717C3"/>
    <w:rsid w:val="00A71B32"/>
    <w:rsid w:val="00A72230"/>
    <w:rsid w:val="00A73B24"/>
    <w:rsid w:val="00A74A82"/>
    <w:rsid w:val="00A75A83"/>
    <w:rsid w:val="00A76B53"/>
    <w:rsid w:val="00A82CAC"/>
    <w:rsid w:val="00A84A55"/>
    <w:rsid w:val="00A8618F"/>
    <w:rsid w:val="00A861F9"/>
    <w:rsid w:val="00A90CF3"/>
    <w:rsid w:val="00A91F9C"/>
    <w:rsid w:val="00A93AB6"/>
    <w:rsid w:val="00AA3EB1"/>
    <w:rsid w:val="00AA48E9"/>
    <w:rsid w:val="00AA75E9"/>
    <w:rsid w:val="00AA76A5"/>
    <w:rsid w:val="00AB19B1"/>
    <w:rsid w:val="00AB26C5"/>
    <w:rsid w:val="00AB4820"/>
    <w:rsid w:val="00AB67EB"/>
    <w:rsid w:val="00AB7093"/>
    <w:rsid w:val="00AB7496"/>
    <w:rsid w:val="00AB7D2A"/>
    <w:rsid w:val="00AC077F"/>
    <w:rsid w:val="00AC2477"/>
    <w:rsid w:val="00AC29D4"/>
    <w:rsid w:val="00AC2DAB"/>
    <w:rsid w:val="00AC41F4"/>
    <w:rsid w:val="00AC5B28"/>
    <w:rsid w:val="00AC5B5C"/>
    <w:rsid w:val="00AC6D68"/>
    <w:rsid w:val="00AD056D"/>
    <w:rsid w:val="00AD14C6"/>
    <w:rsid w:val="00AD2214"/>
    <w:rsid w:val="00AD3375"/>
    <w:rsid w:val="00AD393F"/>
    <w:rsid w:val="00AD4B2C"/>
    <w:rsid w:val="00AD4F3D"/>
    <w:rsid w:val="00AD5D28"/>
    <w:rsid w:val="00AD7CFC"/>
    <w:rsid w:val="00AE0829"/>
    <w:rsid w:val="00AE2153"/>
    <w:rsid w:val="00AE48D1"/>
    <w:rsid w:val="00AE50E5"/>
    <w:rsid w:val="00AE579E"/>
    <w:rsid w:val="00AE6363"/>
    <w:rsid w:val="00AE7535"/>
    <w:rsid w:val="00AF0BB5"/>
    <w:rsid w:val="00AF173B"/>
    <w:rsid w:val="00AF243D"/>
    <w:rsid w:val="00AF355D"/>
    <w:rsid w:val="00AF389F"/>
    <w:rsid w:val="00AF3C6E"/>
    <w:rsid w:val="00AF4123"/>
    <w:rsid w:val="00AF73D2"/>
    <w:rsid w:val="00AF75C8"/>
    <w:rsid w:val="00AF7647"/>
    <w:rsid w:val="00AF7653"/>
    <w:rsid w:val="00AF785F"/>
    <w:rsid w:val="00AF79B6"/>
    <w:rsid w:val="00B02BB3"/>
    <w:rsid w:val="00B030AC"/>
    <w:rsid w:val="00B048D2"/>
    <w:rsid w:val="00B05BDB"/>
    <w:rsid w:val="00B0657B"/>
    <w:rsid w:val="00B10AB8"/>
    <w:rsid w:val="00B1637D"/>
    <w:rsid w:val="00B1692D"/>
    <w:rsid w:val="00B2064A"/>
    <w:rsid w:val="00B23F83"/>
    <w:rsid w:val="00B247C6"/>
    <w:rsid w:val="00B25686"/>
    <w:rsid w:val="00B31AA0"/>
    <w:rsid w:val="00B33220"/>
    <w:rsid w:val="00B33668"/>
    <w:rsid w:val="00B33686"/>
    <w:rsid w:val="00B35C16"/>
    <w:rsid w:val="00B35D58"/>
    <w:rsid w:val="00B363F1"/>
    <w:rsid w:val="00B3690B"/>
    <w:rsid w:val="00B37C71"/>
    <w:rsid w:val="00B4230E"/>
    <w:rsid w:val="00B4410E"/>
    <w:rsid w:val="00B44C8B"/>
    <w:rsid w:val="00B46DAA"/>
    <w:rsid w:val="00B46DEC"/>
    <w:rsid w:val="00B5099C"/>
    <w:rsid w:val="00B50CBA"/>
    <w:rsid w:val="00B51820"/>
    <w:rsid w:val="00B52236"/>
    <w:rsid w:val="00B531BC"/>
    <w:rsid w:val="00B53BB0"/>
    <w:rsid w:val="00B54A0D"/>
    <w:rsid w:val="00B57223"/>
    <w:rsid w:val="00B575E1"/>
    <w:rsid w:val="00B60C89"/>
    <w:rsid w:val="00B61024"/>
    <w:rsid w:val="00B625CA"/>
    <w:rsid w:val="00B67A94"/>
    <w:rsid w:val="00B67E04"/>
    <w:rsid w:val="00B70243"/>
    <w:rsid w:val="00B70324"/>
    <w:rsid w:val="00B71320"/>
    <w:rsid w:val="00B71B35"/>
    <w:rsid w:val="00B74B8C"/>
    <w:rsid w:val="00B758F9"/>
    <w:rsid w:val="00B763BC"/>
    <w:rsid w:val="00B77B30"/>
    <w:rsid w:val="00B77CC7"/>
    <w:rsid w:val="00B85C83"/>
    <w:rsid w:val="00B86419"/>
    <w:rsid w:val="00B90FD6"/>
    <w:rsid w:val="00B910DA"/>
    <w:rsid w:val="00B9178E"/>
    <w:rsid w:val="00B92B61"/>
    <w:rsid w:val="00B93E47"/>
    <w:rsid w:val="00B93EA0"/>
    <w:rsid w:val="00B94A61"/>
    <w:rsid w:val="00B95795"/>
    <w:rsid w:val="00B974DB"/>
    <w:rsid w:val="00B97717"/>
    <w:rsid w:val="00BA0A22"/>
    <w:rsid w:val="00BA0C3A"/>
    <w:rsid w:val="00BA1EDE"/>
    <w:rsid w:val="00BA2788"/>
    <w:rsid w:val="00BA3A31"/>
    <w:rsid w:val="00BA4E69"/>
    <w:rsid w:val="00BA5F0E"/>
    <w:rsid w:val="00BA67CE"/>
    <w:rsid w:val="00BA684E"/>
    <w:rsid w:val="00BA6F36"/>
    <w:rsid w:val="00BB26AB"/>
    <w:rsid w:val="00BB28FD"/>
    <w:rsid w:val="00BB2A43"/>
    <w:rsid w:val="00BB2DE5"/>
    <w:rsid w:val="00BB4994"/>
    <w:rsid w:val="00BB5F02"/>
    <w:rsid w:val="00BB61F1"/>
    <w:rsid w:val="00BB6768"/>
    <w:rsid w:val="00BB7418"/>
    <w:rsid w:val="00BB7CE1"/>
    <w:rsid w:val="00BC07E7"/>
    <w:rsid w:val="00BC1F39"/>
    <w:rsid w:val="00BC312F"/>
    <w:rsid w:val="00BC4377"/>
    <w:rsid w:val="00BC4790"/>
    <w:rsid w:val="00BC5F22"/>
    <w:rsid w:val="00BC6C7D"/>
    <w:rsid w:val="00BC73C8"/>
    <w:rsid w:val="00BD01DA"/>
    <w:rsid w:val="00BD024F"/>
    <w:rsid w:val="00BD12C7"/>
    <w:rsid w:val="00BD1D85"/>
    <w:rsid w:val="00BD553C"/>
    <w:rsid w:val="00BD6097"/>
    <w:rsid w:val="00BD677B"/>
    <w:rsid w:val="00BD7C62"/>
    <w:rsid w:val="00BD7FC3"/>
    <w:rsid w:val="00BE0A03"/>
    <w:rsid w:val="00BE1B10"/>
    <w:rsid w:val="00BE1FB7"/>
    <w:rsid w:val="00BE2549"/>
    <w:rsid w:val="00BE34EB"/>
    <w:rsid w:val="00BE372A"/>
    <w:rsid w:val="00BE49D2"/>
    <w:rsid w:val="00BF0425"/>
    <w:rsid w:val="00BF129A"/>
    <w:rsid w:val="00BF25BD"/>
    <w:rsid w:val="00BF34D9"/>
    <w:rsid w:val="00BF369C"/>
    <w:rsid w:val="00BF3B88"/>
    <w:rsid w:val="00BF7121"/>
    <w:rsid w:val="00C003DC"/>
    <w:rsid w:val="00C00EDC"/>
    <w:rsid w:val="00C01E1D"/>
    <w:rsid w:val="00C024D2"/>
    <w:rsid w:val="00C061A9"/>
    <w:rsid w:val="00C06453"/>
    <w:rsid w:val="00C06676"/>
    <w:rsid w:val="00C077A0"/>
    <w:rsid w:val="00C1084D"/>
    <w:rsid w:val="00C10F14"/>
    <w:rsid w:val="00C10F98"/>
    <w:rsid w:val="00C1340B"/>
    <w:rsid w:val="00C14A3E"/>
    <w:rsid w:val="00C14B62"/>
    <w:rsid w:val="00C15151"/>
    <w:rsid w:val="00C15B32"/>
    <w:rsid w:val="00C15D67"/>
    <w:rsid w:val="00C15D96"/>
    <w:rsid w:val="00C16761"/>
    <w:rsid w:val="00C20525"/>
    <w:rsid w:val="00C21307"/>
    <w:rsid w:val="00C23AD2"/>
    <w:rsid w:val="00C25B1F"/>
    <w:rsid w:val="00C25FF2"/>
    <w:rsid w:val="00C265F2"/>
    <w:rsid w:val="00C27854"/>
    <w:rsid w:val="00C27977"/>
    <w:rsid w:val="00C316E7"/>
    <w:rsid w:val="00C33074"/>
    <w:rsid w:val="00C3335B"/>
    <w:rsid w:val="00C3478E"/>
    <w:rsid w:val="00C34D67"/>
    <w:rsid w:val="00C36155"/>
    <w:rsid w:val="00C364AD"/>
    <w:rsid w:val="00C37E59"/>
    <w:rsid w:val="00C40157"/>
    <w:rsid w:val="00C428FA"/>
    <w:rsid w:val="00C42B6B"/>
    <w:rsid w:val="00C438C2"/>
    <w:rsid w:val="00C444DE"/>
    <w:rsid w:val="00C445FB"/>
    <w:rsid w:val="00C4472D"/>
    <w:rsid w:val="00C45BB3"/>
    <w:rsid w:val="00C47683"/>
    <w:rsid w:val="00C516D5"/>
    <w:rsid w:val="00C541E0"/>
    <w:rsid w:val="00C5475B"/>
    <w:rsid w:val="00C54871"/>
    <w:rsid w:val="00C553C3"/>
    <w:rsid w:val="00C626F8"/>
    <w:rsid w:val="00C63264"/>
    <w:rsid w:val="00C64CD9"/>
    <w:rsid w:val="00C6648D"/>
    <w:rsid w:val="00C666ED"/>
    <w:rsid w:val="00C66B4E"/>
    <w:rsid w:val="00C676CE"/>
    <w:rsid w:val="00C709ED"/>
    <w:rsid w:val="00C70A37"/>
    <w:rsid w:val="00C70A6D"/>
    <w:rsid w:val="00C716C5"/>
    <w:rsid w:val="00C72A62"/>
    <w:rsid w:val="00C74452"/>
    <w:rsid w:val="00C74E2D"/>
    <w:rsid w:val="00C761B9"/>
    <w:rsid w:val="00C80F61"/>
    <w:rsid w:val="00C820C5"/>
    <w:rsid w:val="00C82222"/>
    <w:rsid w:val="00C827E3"/>
    <w:rsid w:val="00C82DCD"/>
    <w:rsid w:val="00C830FB"/>
    <w:rsid w:val="00C83294"/>
    <w:rsid w:val="00C834D2"/>
    <w:rsid w:val="00C84ED0"/>
    <w:rsid w:val="00C86683"/>
    <w:rsid w:val="00C92577"/>
    <w:rsid w:val="00C927D1"/>
    <w:rsid w:val="00C93CD3"/>
    <w:rsid w:val="00C96D79"/>
    <w:rsid w:val="00CA01E4"/>
    <w:rsid w:val="00CA1A77"/>
    <w:rsid w:val="00CA2997"/>
    <w:rsid w:val="00CA4CEA"/>
    <w:rsid w:val="00CA5DE9"/>
    <w:rsid w:val="00CA6372"/>
    <w:rsid w:val="00CA64C3"/>
    <w:rsid w:val="00CB0124"/>
    <w:rsid w:val="00CB028B"/>
    <w:rsid w:val="00CB056D"/>
    <w:rsid w:val="00CB0F6D"/>
    <w:rsid w:val="00CB1CC1"/>
    <w:rsid w:val="00CB2CEE"/>
    <w:rsid w:val="00CB3D4E"/>
    <w:rsid w:val="00CB4439"/>
    <w:rsid w:val="00CB49AC"/>
    <w:rsid w:val="00CB4AE8"/>
    <w:rsid w:val="00CB67A2"/>
    <w:rsid w:val="00CC13E2"/>
    <w:rsid w:val="00CC1AE7"/>
    <w:rsid w:val="00CC1E2B"/>
    <w:rsid w:val="00CC3F2F"/>
    <w:rsid w:val="00CC7470"/>
    <w:rsid w:val="00CC783F"/>
    <w:rsid w:val="00CC79AC"/>
    <w:rsid w:val="00CC7C29"/>
    <w:rsid w:val="00CC7F68"/>
    <w:rsid w:val="00CC7FC2"/>
    <w:rsid w:val="00CD069C"/>
    <w:rsid w:val="00CD403D"/>
    <w:rsid w:val="00CD45CC"/>
    <w:rsid w:val="00CD4D87"/>
    <w:rsid w:val="00CD50A9"/>
    <w:rsid w:val="00CE3AFD"/>
    <w:rsid w:val="00CE40D0"/>
    <w:rsid w:val="00CE4946"/>
    <w:rsid w:val="00CE5160"/>
    <w:rsid w:val="00CE67A5"/>
    <w:rsid w:val="00CE698C"/>
    <w:rsid w:val="00CE770A"/>
    <w:rsid w:val="00CF2250"/>
    <w:rsid w:val="00CF3489"/>
    <w:rsid w:val="00CF3870"/>
    <w:rsid w:val="00CF3BAB"/>
    <w:rsid w:val="00CF63B5"/>
    <w:rsid w:val="00CF6C99"/>
    <w:rsid w:val="00D012B5"/>
    <w:rsid w:val="00D013AF"/>
    <w:rsid w:val="00D0249C"/>
    <w:rsid w:val="00D03375"/>
    <w:rsid w:val="00D03478"/>
    <w:rsid w:val="00D05179"/>
    <w:rsid w:val="00D0523D"/>
    <w:rsid w:val="00D05D35"/>
    <w:rsid w:val="00D067CE"/>
    <w:rsid w:val="00D06833"/>
    <w:rsid w:val="00D06B94"/>
    <w:rsid w:val="00D074FC"/>
    <w:rsid w:val="00D07DCC"/>
    <w:rsid w:val="00D11168"/>
    <w:rsid w:val="00D11F84"/>
    <w:rsid w:val="00D12CD9"/>
    <w:rsid w:val="00D13B22"/>
    <w:rsid w:val="00D14171"/>
    <w:rsid w:val="00D14E87"/>
    <w:rsid w:val="00D15827"/>
    <w:rsid w:val="00D16D61"/>
    <w:rsid w:val="00D178CB"/>
    <w:rsid w:val="00D17920"/>
    <w:rsid w:val="00D17FCD"/>
    <w:rsid w:val="00D200F2"/>
    <w:rsid w:val="00D201CA"/>
    <w:rsid w:val="00D204E5"/>
    <w:rsid w:val="00D219A9"/>
    <w:rsid w:val="00D229C6"/>
    <w:rsid w:val="00D26397"/>
    <w:rsid w:val="00D26F0F"/>
    <w:rsid w:val="00D27671"/>
    <w:rsid w:val="00D27E29"/>
    <w:rsid w:val="00D30454"/>
    <w:rsid w:val="00D31633"/>
    <w:rsid w:val="00D31816"/>
    <w:rsid w:val="00D318D7"/>
    <w:rsid w:val="00D31CC2"/>
    <w:rsid w:val="00D35BAB"/>
    <w:rsid w:val="00D36AD9"/>
    <w:rsid w:val="00D36DC1"/>
    <w:rsid w:val="00D3755E"/>
    <w:rsid w:val="00D40647"/>
    <w:rsid w:val="00D407A9"/>
    <w:rsid w:val="00D413CB"/>
    <w:rsid w:val="00D42170"/>
    <w:rsid w:val="00D42C51"/>
    <w:rsid w:val="00D42F11"/>
    <w:rsid w:val="00D4349D"/>
    <w:rsid w:val="00D438E0"/>
    <w:rsid w:val="00D43D3E"/>
    <w:rsid w:val="00D43D78"/>
    <w:rsid w:val="00D449A7"/>
    <w:rsid w:val="00D45384"/>
    <w:rsid w:val="00D45677"/>
    <w:rsid w:val="00D4624C"/>
    <w:rsid w:val="00D4695E"/>
    <w:rsid w:val="00D47AB0"/>
    <w:rsid w:val="00D5024D"/>
    <w:rsid w:val="00D5117A"/>
    <w:rsid w:val="00D52B1E"/>
    <w:rsid w:val="00D53AAE"/>
    <w:rsid w:val="00D559DD"/>
    <w:rsid w:val="00D56BF1"/>
    <w:rsid w:val="00D6035F"/>
    <w:rsid w:val="00D612B9"/>
    <w:rsid w:val="00D65419"/>
    <w:rsid w:val="00D65A5C"/>
    <w:rsid w:val="00D65C02"/>
    <w:rsid w:val="00D67FCD"/>
    <w:rsid w:val="00D710E3"/>
    <w:rsid w:val="00D727FC"/>
    <w:rsid w:val="00D75F6F"/>
    <w:rsid w:val="00D81F28"/>
    <w:rsid w:val="00D83382"/>
    <w:rsid w:val="00D8400B"/>
    <w:rsid w:val="00D84C68"/>
    <w:rsid w:val="00D852DB"/>
    <w:rsid w:val="00D8554A"/>
    <w:rsid w:val="00D86644"/>
    <w:rsid w:val="00D86684"/>
    <w:rsid w:val="00D86F1D"/>
    <w:rsid w:val="00D900CF"/>
    <w:rsid w:val="00D902BB"/>
    <w:rsid w:val="00D91882"/>
    <w:rsid w:val="00D921BF"/>
    <w:rsid w:val="00D9285F"/>
    <w:rsid w:val="00D93334"/>
    <w:rsid w:val="00D93C54"/>
    <w:rsid w:val="00D94DA9"/>
    <w:rsid w:val="00D95051"/>
    <w:rsid w:val="00D97404"/>
    <w:rsid w:val="00DA0844"/>
    <w:rsid w:val="00DA2F46"/>
    <w:rsid w:val="00DA3542"/>
    <w:rsid w:val="00DA3859"/>
    <w:rsid w:val="00DA3DA4"/>
    <w:rsid w:val="00DA3E72"/>
    <w:rsid w:val="00DA405F"/>
    <w:rsid w:val="00DA63B7"/>
    <w:rsid w:val="00DA76C9"/>
    <w:rsid w:val="00DA7888"/>
    <w:rsid w:val="00DB0D3B"/>
    <w:rsid w:val="00DB118C"/>
    <w:rsid w:val="00DB5529"/>
    <w:rsid w:val="00DB5759"/>
    <w:rsid w:val="00DB5E2D"/>
    <w:rsid w:val="00DC0240"/>
    <w:rsid w:val="00DC0BE8"/>
    <w:rsid w:val="00DC0EB8"/>
    <w:rsid w:val="00DC0EC5"/>
    <w:rsid w:val="00DC2A5B"/>
    <w:rsid w:val="00DC34AC"/>
    <w:rsid w:val="00DC3E08"/>
    <w:rsid w:val="00DC50E7"/>
    <w:rsid w:val="00DC5960"/>
    <w:rsid w:val="00DC7703"/>
    <w:rsid w:val="00DD060F"/>
    <w:rsid w:val="00DD3A09"/>
    <w:rsid w:val="00DD3FD8"/>
    <w:rsid w:val="00DD5D45"/>
    <w:rsid w:val="00DD7E27"/>
    <w:rsid w:val="00DE09CB"/>
    <w:rsid w:val="00DE27B0"/>
    <w:rsid w:val="00DE48C2"/>
    <w:rsid w:val="00DE4BB8"/>
    <w:rsid w:val="00DE71A1"/>
    <w:rsid w:val="00DE7F80"/>
    <w:rsid w:val="00DE7F95"/>
    <w:rsid w:val="00DF28E3"/>
    <w:rsid w:val="00DF3BFA"/>
    <w:rsid w:val="00DF50D0"/>
    <w:rsid w:val="00DF65F6"/>
    <w:rsid w:val="00E01337"/>
    <w:rsid w:val="00E04A31"/>
    <w:rsid w:val="00E04FF8"/>
    <w:rsid w:val="00E07BE6"/>
    <w:rsid w:val="00E10941"/>
    <w:rsid w:val="00E111AC"/>
    <w:rsid w:val="00E11C4A"/>
    <w:rsid w:val="00E140AA"/>
    <w:rsid w:val="00E14AE6"/>
    <w:rsid w:val="00E15088"/>
    <w:rsid w:val="00E15B94"/>
    <w:rsid w:val="00E1614A"/>
    <w:rsid w:val="00E2059E"/>
    <w:rsid w:val="00E20B98"/>
    <w:rsid w:val="00E236DB"/>
    <w:rsid w:val="00E23D5A"/>
    <w:rsid w:val="00E24503"/>
    <w:rsid w:val="00E25BD3"/>
    <w:rsid w:val="00E27DDF"/>
    <w:rsid w:val="00E30389"/>
    <w:rsid w:val="00E33B50"/>
    <w:rsid w:val="00E3437A"/>
    <w:rsid w:val="00E40D4B"/>
    <w:rsid w:val="00E414D6"/>
    <w:rsid w:val="00E434E8"/>
    <w:rsid w:val="00E43CE1"/>
    <w:rsid w:val="00E43D58"/>
    <w:rsid w:val="00E442CF"/>
    <w:rsid w:val="00E44813"/>
    <w:rsid w:val="00E454D1"/>
    <w:rsid w:val="00E4553E"/>
    <w:rsid w:val="00E45D0F"/>
    <w:rsid w:val="00E45FDF"/>
    <w:rsid w:val="00E50006"/>
    <w:rsid w:val="00E50093"/>
    <w:rsid w:val="00E5108D"/>
    <w:rsid w:val="00E517DF"/>
    <w:rsid w:val="00E547D5"/>
    <w:rsid w:val="00E54B83"/>
    <w:rsid w:val="00E55171"/>
    <w:rsid w:val="00E5679D"/>
    <w:rsid w:val="00E56BC3"/>
    <w:rsid w:val="00E60D69"/>
    <w:rsid w:val="00E613E9"/>
    <w:rsid w:val="00E61790"/>
    <w:rsid w:val="00E62AD7"/>
    <w:rsid w:val="00E63198"/>
    <w:rsid w:val="00E6327D"/>
    <w:rsid w:val="00E65A5F"/>
    <w:rsid w:val="00E711D7"/>
    <w:rsid w:val="00E7147E"/>
    <w:rsid w:val="00E71519"/>
    <w:rsid w:val="00E74FAC"/>
    <w:rsid w:val="00E754B4"/>
    <w:rsid w:val="00E761CA"/>
    <w:rsid w:val="00E77863"/>
    <w:rsid w:val="00E77B43"/>
    <w:rsid w:val="00E8053B"/>
    <w:rsid w:val="00E81DFE"/>
    <w:rsid w:val="00E8365F"/>
    <w:rsid w:val="00E862F9"/>
    <w:rsid w:val="00E86B24"/>
    <w:rsid w:val="00E8701C"/>
    <w:rsid w:val="00E8798B"/>
    <w:rsid w:val="00E907A9"/>
    <w:rsid w:val="00E90ECF"/>
    <w:rsid w:val="00E913A9"/>
    <w:rsid w:val="00E91CC1"/>
    <w:rsid w:val="00E93247"/>
    <w:rsid w:val="00E94733"/>
    <w:rsid w:val="00E9586E"/>
    <w:rsid w:val="00E9730A"/>
    <w:rsid w:val="00E97AC0"/>
    <w:rsid w:val="00EA10F3"/>
    <w:rsid w:val="00EA1DBA"/>
    <w:rsid w:val="00EA1E57"/>
    <w:rsid w:val="00EA250A"/>
    <w:rsid w:val="00EA4124"/>
    <w:rsid w:val="00EA5D89"/>
    <w:rsid w:val="00EA6855"/>
    <w:rsid w:val="00EA6B79"/>
    <w:rsid w:val="00EA6FA0"/>
    <w:rsid w:val="00EA76D4"/>
    <w:rsid w:val="00EB1D78"/>
    <w:rsid w:val="00EB2A1E"/>
    <w:rsid w:val="00EB3C94"/>
    <w:rsid w:val="00EB4349"/>
    <w:rsid w:val="00EB6113"/>
    <w:rsid w:val="00EB6ECB"/>
    <w:rsid w:val="00EC08B7"/>
    <w:rsid w:val="00EC0B12"/>
    <w:rsid w:val="00EC2399"/>
    <w:rsid w:val="00EC3067"/>
    <w:rsid w:val="00EC353A"/>
    <w:rsid w:val="00EC38C3"/>
    <w:rsid w:val="00EC3CDF"/>
    <w:rsid w:val="00EC4413"/>
    <w:rsid w:val="00EC4E3B"/>
    <w:rsid w:val="00EC5276"/>
    <w:rsid w:val="00EC686F"/>
    <w:rsid w:val="00EC6B2D"/>
    <w:rsid w:val="00EC6DAF"/>
    <w:rsid w:val="00ED013D"/>
    <w:rsid w:val="00ED08CE"/>
    <w:rsid w:val="00ED14B8"/>
    <w:rsid w:val="00ED1865"/>
    <w:rsid w:val="00ED1B2C"/>
    <w:rsid w:val="00ED2D82"/>
    <w:rsid w:val="00ED3258"/>
    <w:rsid w:val="00ED4E05"/>
    <w:rsid w:val="00ED53FC"/>
    <w:rsid w:val="00ED60D2"/>
    <w:rsid w:val="00ED6248"/>
    <w:rsid w:val="00ED6E6A"/>
    <w:rsid w:val="00ED7DDE"/>
    <w:rsid w:val="00EE1F1D"/>
    <w:rsid w:val="00EE212A"/>
    <w:rsid w:val="00EE256C"/>
    <w:rsid w:val="00EE34B3"/>
    <w:rsid w:val="00EE3FA6"/>
    <w:rsid w:val="00EE5E93"/>
    <w:rsid w:val="00EE6CF7"/>
    <w:rsid w:val="00EE7038"/>
    <w:rsid w:val="00EE7211"/>
    <w:rsid w:val="00EE7D74"/>
    <w:rsid w:val="00EF0DF6"/>
    <w:rsid w:val="00EF2390"/>
    <w:rsid w:val="00EF267B"/>
    <w:rsid w:val="00EF2C37"/>
    <w:rsid w:val="00EF3329"/>
    <w:rsid w:val="00EF36B7"/>
    <w:rsid w:val="00EF599F"/>
    <w:rsid w:val="00EF6132"/>
    <w:rsid w:val="00EF68FF"/>
    <w:rsid w:val="00EF740C"/>
    <w:rsid w:val="00EF758D"/>
    <w:rsid w:val="00F02CB3"/>
    <w:rsid w:val="00F037CC"/>
    <w:rsid w:val="00F03DD2"/>
    <w:rsid w:val="00F04D74"/>
    <w:rsid w:val="00F04EE4"/>
    <w:rsid w:val="00F05AB2"/>
    <w:rsid w:val="00F06506"/>
    <w:rsid w:val="00F07B8B"/>
    <w:rsid w:val="00F1077E"/>
    <w:rsid w:val="00F108D7"/>
    <w:rsid w:val="00F115A6"/>
    <w:rsid w:val="00F122DF"/>
    <w:rsid w:val="00F148C4"/>
    <w:rsid w:val="00F16275"/>
    <w:rsid w:val="00F202A0"/>
    <w:rsid w:val="00F20511"/>
    <w:rsid w:val="00F20A94"/>
    <w:rsid w:val="00F20DCD"/>
    <w:rsid w:val="00F213EF"/>
    <w:rsid w:val="00F222A3"/>
    <w:rsid w:val="00F226E8"/>
    <w:rsid w:val="00F23186"/>
    <w:rsid w:val="00F254D2"/>
    <w:rsid w:val="00F26888"/>
    <w:rsid w:val="00F26A60"/>
    <w:rsid w:val="00F302CF"/>
    <w:rsid w:val="00F3175F"/>
    <w:rsid w:val="00F35395"/>
    <w:rsid w:val="00F4021F"/>
    <w:rsid w:val="00F40486"/>
    <w:rsid w:val="00F40F48"/>
    <w:rsid w:val="00F41BF2"/>
    <w:rsid w:val="00F41D7A"/>
    <w:rsid w:val="00F41F66"/>
    <w:rsid w:val="00F4398A"/>
    <w:rsid w:val="00F44541"/>
    <w:rsid w:val="00F44BB5"/>
    <w:rsid w:val="00F45B13"/>
    <w:rsid w:val="00F45DDD"/>
    <w:rsid w:val="00F46B51"/>
    <w:rsid w:val="00F473E9"/>
    <w:rsid w:val="00F51ABC"/>
    <w:rsid w:val="00F529C8"/>
    <w:rsid w:val="00F53D01"/>
    <w:rsid w:val="00F53DE5"/>
    <w:rsid w:val="00F55842"/>
    <w:rsid w:val="00F60D19"/>
    <w:rsid w:val="00F61F17"/>
    <w:rsid w:val="00F626AE"/>
    <w:rsid w:val="00F6531A"/>
    <w:rsid w:val="00F65BF7"/>
    <w:rsid w:val="00F65EBC"/>
    <w:rsid w:val="00F6698D"/>
    <w:rsid w:val="00F70ADB"/>
    <w:rsid w:val="00F71244"/>
    <w:rsid w:val="00F74967"/>
    <w:rsid w:val="00F756B4"/>
    <w:rsid w:val="00F756FA"/>
    <w:rsid w:val="00F80FCB"/>
    <w:rsid w:val="00F82A8B"/>
    <w:rsid w:val="00F830D6"/>
    <w:rsid w:val="00F83D8C"/>
    <w:rsid w:val="00F8624D"/>
    <w:rsid w:val="00F8687D"/>
    <w:rsid w:val="00F875EE"/>
    <w:rsid w:val="00F914F5"/>
    <w:rsid w:val="00F92435"/>
    <w:rsid w:val="00F94179"/>
    <w:rsid w:val="00F94F66"/>
    <w:rsid w:val="00F95BD3"/>
    <w:rsid w:val="00F9606A"/>
    <w:rsid w:val="00F96B07"/>
    <w:rsid w:val="00FA0224"/>
    <w:rsid w:val="00FA22E6"/>
    <w:rsid w:val="00FA3413"/>
    <w:rsid w:val="00FA52A0"/>
    <w:rsid w:val="00FA5F17"/>
    <w:rsid w:val="00FA62FC"/>
    <w:rsid w:val="00FB2F68"/>
    <w:rsid w:val="00FB4070"/>
    <w:rsid w:val="00FB459F"/>
    <w:rsid w:val="00FB4FA3"/>
    <w:rsid w:val="00FB62C8"/>
    <w:rsid w:val="00FB67E6"/>
    <w:rsid w:val="00FC09C0"/>
    <w:rsid w:val="00FC2524"/>
    <w:rsid w:val="00FC566F"/>
    <w:rsid w:val="00FC5FA0"/>
    <w:rsid w:val="00FC6652"/>
    <w:rsid w:val="00FC68E8"/>
    <w:rsid w:val="00FC6E23"/>
    <w:rsid w:val="00FC743B"/>
    <w:rsid w:val="00FC7705"/>
    <w:rsid w:val="00FC770D"/>
    <w:rsid w:val="00FD1FDD"/>
    <w:rsid w:val="00FD544D"/>
    <w:rsid w:val="00FD5F88"/>
    <w:rsid w:val="00FD607A"/>
    <w:rsid w:val="00FE12E2"/>
    <w:rsid w:val="00FE1979"/>
    <w:rsid w:val="00FE220A"/>
    <w:rsid w:val="00FE37B7"/>
    <w:rsid w:val="00FE40B3"/>
    <w:rsid w:val="00FE52B0"/>
    <w:rsid w:val="00FE56FE"/>
    <w:rsid w:val="00FE5FCA"/>
    <w:rsid w:val="00FE64C3"/>
    <w:rsid w:val="00FE67D9"/>
    <w:rsid w:val="00FE7DF4"/>
    <w:rsid w:val="00FF0FF3"/>
    <w:rsid w:val="00FF1C07"/>
    <w:rsid w:val="00FF1C0A"/>
    <w:rsid w:val="00FF267E"/>
    <w:rsid w:val="00FF2F7B"/>
    <w:rsid w:val="00FF3168"/>
    <w:rsid w:val="00FF326E"/>
    <w:rsid w:val="00FF384F"/>
    <w:rsid w:val="00FF76AF"/>
    <w:rsid w:val="00FF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622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6225"/>
    <w:rPr>
      <w:rFonts w:ascii="Tahoma" w:hAnsi="Tahoma" w:cs="Tahoma"/>
      <w:sz w:val="16"/>
      <w:szCs w:val="16"/>
    </w:rPr>
  </w:style>
  <w:style w:type="paragraph" w:styleId="a5">
    <w:name w:val="Normal (Web)"/>
    <w:basedOn w:val="a"/>
    <w:uiPriority w:val="99"/>
    <w:unhideWhenUsed/>
    <w:rsid w:val="0013008A"/>
    <w:rPr>
      <w:rFonts w:ascii="Times New Roman" w:hAnsi="Times New Roman" w:cs="Times New Roman"/>
      <w:sz w:val="24"/>
      <w:szCs w:val="24"/>
    </w:rPr>
  </w:style>
  <w:style w:type="character" w:styleId="a6">
    <w:name w:val="Hyperlink"/>
    <w:basedOn w:val="a0"/>
    <w:uiPriority w:val="99"/>
    <w:unhideWhenUsed/>
    <w:rsid w:val="0013008A"/>
    <w:rPr>
      <w:color w:val="0000FF" w:themeColor="hyperlink"/>
      <w:u w:val="single"/>
    </w:rPr>
  </w:style>
  <w:style w:type="table" w:styleId="a7">
    <w:name w:val="Table Grid"/>
    <w:basedOn w:val="a1"/>
    <w:uiPriority w:val="59"/>
    <w:rsid w:val="00475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8C7228"/>
    <w:pPr>
      <w:ind w:left="720"/>
      <w:contextualSpacing/>
    </w:pPr>
  </w:style>
  <w:style w:type="paragraph" w:styleId="a9">
    <w:name w:val="header"/>
    <w:basedOn w:val="a"/>
    <w:link w:val="aa"/>
    <w:uiPriority w:val="99"/>
    <w:unhideWhenUsed/>
    <w:rsid w:val="00621C0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21C05"/>
  </w:style>
  <w:style w:type="paragraph" w:styleId="ab">
    <w:name w:val="footer"/>
    <w:basedOn w:val="a"/>
    <w:link w:val="ac"/>
    <w:uiPriority w:val="99"/>
    <w:unhideWhenUsed/>
    <w:rsid w:val="00621C0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21C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622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6225"/>
    <w:rPr>
      <w:rFonts w:ascii="Tahoma" w:hAnsi="Tahoma" w:cs="Tahoma"/>
      <w:sz w:val="16"/>
      <w:szCs w:val="16"/>
    </w:rPr>
  </w:style>
  <w:style w:type="paragraph" w:styleId="a5">
    <w:name w:val="Normal (Web)"/>
    <w:basedOn w:val="a"/>
    <w:uiPriority w:val="99"/>
    <w:unhideWhenUsed/>
    <w:rsid w:val="0013008A"/>
    <w:rPr>
      <w:rFonts w:ascii="Times New Roman" w:hAnsi="Times New Roman" w:cs="Times New Roman"/>
      <w:sz w:val="24"/>
      <w:szCs w:val="24"/>
    </w:rPr>
  </w:style>
  <w:style w:type="character" w:styleId="a6">
    <w:name w:val="Hyperlink"/>
    <w:basedOn w:val="a0"/>
    <w:uiPriority w:val="99"/>
    <w:unhideWhenUsed/>
    <w:rsid w:val="0013008A"/>
    <w:rPr>
      <w:color w:val="0000FF" w:themeColor="hyperlink"/>
      <w:u w:val="single"/>
    </w:rPr>
  </w:style>
  <w:style w:type="table" w:styleId="a7">
    <w:name w:val="Table Grid"/>
    <w:basedOn w:val="a1"/>
    <w:uiPriority w:val="59"/>
    <w:rsid w:val="00475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8C7228"/>
    <w:pPr>
      <w:ind w:left="720"/>
      <w:contextualSpacing/>
    </w:pPr>
  </w:style>
  <w:style w:type="paragraph" w:styleId="a9">
    <w:name w:val="header"/>
    <w:basedOn w:val="a"/>
    <w:link w:val="aa"/>
    <w:uiPriority w:val="99"/>
    <w:unhideWhenUsed/>
    <w:rsid w:val="00621C0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21C05"/>
  </w:style>
  <w:style w:type="paragraph" w:styleId="ab">
    <w:name w:val="footer"/>
    <w:basedOn w:val="a"/>
    <w:link w:val="ac"/>
    <w:uiPriority w:val="99"/>
    <w:unhideWhenUsed/>
    <w:rsid w:val="00621C0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21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302">
      <w:bodyDiv w:val="1"/>
      <w:marLeft w:val="0"/>
      <w:marRight w:val="0"/>
      <w:marTop w:val="0"/>
      <w:marBottom w:val="0"/>
      <w:divBdr>
        <w:top w:val="none" w:sz="0" w:space="0" w:color="auto"/>
        <w:left w:val="none" w:sz="0" w:space="0" w:color="auto"/>
        <w:bottom w:val="none" w:sz="0" w:space="0" w:color="auto"/>
        <w:right w:val="none" w:sz="0" w:space="0" w:color="auto"/>
      </w:divBdr>
    </w:div>
    <w:div w:id="84693599">
      <w:bodyDiv w:val="1"/>
      <w:marLeft w:val="0"/>
      <w:marRight w:val="0"/>
      <w:marTop w:val="0"/>
      <w:marBottom w:val="0"/>
      <w:divBdr>
        <w:top w:val="none" w:sz="0" w:space="0" w:color="auto"/>
        <w:left w:val="none" w:sz="0" w:space="0" w:color="auto"/>
        <w:bottom w:val="none" w:sz="0" w:space="0" w:color="auto"/>
        <w:right w:val="none" w:sz="0" w:space="0" w:color="auto"/>
      </w:divBdr>
    </w:div>
    <w:div w:id="247733971">
      <w:bodyDiv w:val="1"/>
      <w:marLeft w:val="0"/>
      <w:marRight w:val="0"/>
      <w:marTop w:val="0"/>
      <w:marBottom w:val="0"/>
      <w:divBdr>
        <w:top w:val="none" w:sz="0" w:space="0" w:color="auto"/>
        <w:left w:val="none" w:sz="0" w:space="0" w:color="auto"/>
        <w:bottom w:val="none" w:sz="0" w:space="0" w:color="auto"/>
        <w:right w:val="none" w:sz="0" w:space="0" w:color="auto"/>
      </w:divBdr>
    </w:div>
    <w:div w:id="1178539946">
      <w:bodyDiv w:val="1"/>
      <w:marLeft w:val="0"/>
      <w:marRight w:val="0"/>
      <w:marTop w:val="0"/>
      <w:marBottom w:val="0"/>
      <w:divBdr>
        <w:top w:val="none" w:sz="0" w:space="0" w:color="auto"/>
        <w:left w:val="none" w:sz="0" w:space="0" w:color="auto"/>
        <w:bottom w:val="none" w:sz="0" w:space="0" w:color="auto"/>
        <w:right w:val="none" w:sz="0" w:space="0" w:color="auto"/>
      </w:divBdr>
    </w:div>
    <w:div w:id="1196580431">
      <w:bodyDiv w:val="1"/>
      <w:marLeft w:val="0"/>
      <w:marRight w:val="0"/>
      <w:marTop w:val="0"/>
      <w:marBottom w:val="0"/>
      <w:divBdr>
        <w:top w:val="none" w:sz="0" w:space="0" w:color="auto"/>
        <w:left w:val="none" w:sz="0" w:space="0" w:color="auto"/>
        <w:bottom w:val="none" w:sz="0" w:space="0" w:color="auto"/>
        <w:right w:val="none" w:sz="0" w:space="0" w:color="auto"/>
      </w:divBdr>
    </w:div>
    <w:div w:id="1332248301">
      <w:bodyDiv w:val="1"/>
      <w:marLeft w:val="0"/>
      <w:marRight w:val="0"/>
      <w:marTop w:val="0"/>
      <w:marBottom w:val="0"/>
      <w:divBdr>
        <w:top w:val="none" w:sz="0" w:space="0" w:color="auto"/>
        <w:left w:val="none" w:sz="0" w:space="0" w:color="auto"/>
        <w:bottom w:val="none" w:sz="0" w:space="0" w:color="auto"/>
        <w:right w:val="none" w:sz="0" w:space="0" w:color="auto"/>
      </w:divBdr>
    </w:div>
    <w:div w:id="1450860185">
      <w:bodyDiv w:val="1"/>
      <w:marLeft w:val="0"/>
      <w:marRight w:val="0"/>
      <w:marTop w:val="0"/>
      <w:marBottom w:val="0"/>
      <w:divBdr>
        <w:top w:val="none" w:sz="0" w:space="0" w:color="auto"/>
        <w:left w:val="none" w:sz="0" w:space="0" w:color="auto"/>
        <w:bottom w:val="none" w:sz="0" w:space="0" w:color="auto"/>
        <w:right w:val="none" w:sz="0" w:space="0" w:color="auto"/>
      </w:divBdr>
    </w:div>
    <w:div w:id="1766225128">
      <w:bodyDiv w:val="1"/>
      <w:marLeft w:val="0"/>
      <w:marRight w:val="0"/>
      <w:marTop w:val="0"/>
      <w:marBottom w:val="0"/>
      <w:divBdr>
        <w:top w:val="none" w:sz="0" w:space="0" w:color="auto"/>
        <w:left w:val="none" w:sz="0" w:space="0" w:color="auto"/>
        <w:bottom w:val="none" w:sz="0" w:space="0" w:color="auto"/>
        <w:right w:val="none" w:sz="0" w:space="0" w:color="auto"/>
      </w:divBdr>
    </w:div>
    <w:div w:id="1807774103">
      <w:bodyDiv w:val="1"/>
      <w:marLeft w:val="0"/>
      <w:marRight w:val="0"/>
      <w:marTop w:val="0"/>
      <w:marBottom w:val="0"/>
      <w:divBdr>
        <w:top w:val="none" w:sz="0" w:space="0" w:color="auto"/>
        <w:left w:val="none" w:sz="0" w:space="0" w:color="auto"/>
        <w:bottom w:val="none" w:sz="0" w:space="0" w:color="auto"/>
        <w:right w:val="none" w:sz="0" w:space="0" w:color="auto"/>
      </w:divBdr>
    </w:div>
    <w:div w:id="20436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dia.ru/text/category/russkij_yazik/" TargetMode="External"/><Relationship Id="rId13" Type="http://schemas.openxmlformats.org/officeDocument/2006/relationships/hyperlink" Target="http://www.pandia.ru/text/category/kruglie_stol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andia.ru/text/category/nachalmznie_klass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andia.ru/text/category/uchebnaya_literatur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andia.ru/text/category/programmnoe_obespecheni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andia.ru/text/category/finansovo_hazyajstvennaya_deyatelmznost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824</TotalTime>
  <Pages>17</Pages>
  <Words>4203</Words>
  <Characters>23958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Shichkina</dc:creator>
  <cp:lastModifiedBy>Admin</cp:lastModifiedBy>
  <cp:revision>13</cp:revision>
  <cp:lastPrinted>2020-10-06T07:21:00Z</cp:lastPrinted>
  <dcterms:created xsi:type="dcterms:W3CDTF">2020-09-21T02:36:00Z</dcterms:created>
  <dcterms:modified xsi:type="dcterms:W3CDTF">2022-07-07T06:03:00Z</dcterms:modified>
</cp:coreProperties>
</file>